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0" w:type="dxa"/>
        <w:tblInd w:w="93" w:type="dxa"/>
        <w:tblLook w:val="04A0"/>
      </w:tblPr>
      <w:tblGrid>
        <w:gridCol w:w="1700"/>
        <w:gridCol w:w="3680"/>
        <w:gridCol w:w="2560"/>
        <w:gridCol w:w="7000"/>
      </w:tblGrid>
      <w:tr w:rsidR="002A412F" w:rsidRPr="002A412F" w:rsidTr="002A412F">
        <w:trPr>
          <w:trHeight w:val="31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19/01.02.2018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VARGA ANDREI CATLIN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LUCEAFARULUI NR. 2A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I, B+R</w:t>
            </w:r>
          </w:p>
        </w:tc>
      </w:tr>
      <w:tr w:rsidR="002A412F" w:rsidRPr="002A412F" w:rsidTr="002A412F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20/06.02.2018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LUPOAIA CRISTINA OANA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 VITEAZU NR.160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REPARATII CAPITALE CONSTR. EXIST. SCHIMBARE ACOPERIS CU EXECUTARE PARTIAL MANSARDA</w:t>
            </w:r>
          </w:p>
        </w:tc>
      </w:tr>
      <w:tr w:rsidR="002A412F" w:rsidRPr="002A412F" w:rsidTr="002A412F">
        <w:trPr>
          <w:trHeight w:val="9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21/06.02.2018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SPATARU RAZVAN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GRIGORE URECHE NR 2B(FOST PE NEAGOE BASARAB NR 5)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P+M,I, B+R</w:t>
            </w:r>
          </w:p>
        </w:tc>
      </w:tr>
      <w:tr w:rsidR="002A412F" w:rsidRPr="002A412F" w:rsidTr="002A412F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22/06.02.2018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RANGU FLORIN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 VITEAZU NR.192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CONSTR.LOC P+M, ANEXE,I, B+R</w:t>
            </w:r>
          </w:p>
        </w:tc>
      </w:tr>
      <w:tr w:rsidR="002A412F" w:rsidRPr="002A412F" w:rsidTr="002A412F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23/06.02.2018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 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OCNSTR. GRADINITA SI AMENAJARE TEREN AFERENT, MUN PASCANI JUD IASI</w:t>
            </w:r>
          </w:p>
        </w:tc>
      </w:tr>
      <w:tr w:rsidR="002A412F" w:rsidRPr="002A412F" w:rsidTr="002A412F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24/06.02.2018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LORIMER SRL PRIN PINTILIE MARIUS NICOLAE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M.EMINESCU BL B3 BIS SC A PARTER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ALIPIRE APARTAMENTE</w:t>
            </w:r>
          </w:p>
        </w:tc>
      </w:tr>
      <w:tr w:rsidR="002A412F" w:rsidRPr="002A412F" w:rsidTr="002A412F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25/06.02.2018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SIMMAR TRANS SRL PRIN PUSCASU VASILE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ZONA CALUGARA 2, NR. CAD. 2184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CONSTR. EXISTENTE, INFIINTARE STATIE DE SORTARE AGREGATE LABORATOR ANALIZE SPATII DE DEPOZITARE ATELIERE REPARATII UTILAJE, I, B+R</w:t>
            </w:r>
          </w:p>
        </w:tc>
      </w:tr>
      <w:tr w:rsidR="002A412F" w:rsidRPr="002A412F" w:rsidTr="002A412F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26/12.02.2018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SOFIA TEOFIL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FERICIRII NR CAD. 65465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DEZMEMBRARE IMOBIL IN 3 LOTURI ACCESUL PT LOTURILE REZULTATE SE VA FACE PE IMOBILUL NR. CAD 61813</w:t>
            </w:r>
          </w:p>
        </w:tc>
      </w:tr>
      <w:tr w:rsidR="002A412F" w:rsidRPr="002A412F" w:rsidTr="002A412F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27/12.02.2018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ISACHI DRAGOS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NR. 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HALA DEPOZIT BIROURI ANEXA GARAJ, REAMENAJARE ACCES, I, B+R</w:t>
            </w:r>
          </w:p>
        </w:tc>
      </w:tr>
      <w:tr w:rsidR="002A412F" w:rsidRPr="002A412F" w:rsidTr="002A412F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28/15.02.2018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APOSTOL IONUT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 VITAZU  NR 59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 I, B+R</w:t>
            </w:r>
          </w:p>
        </w:tc>
      </w:tr>
      <w:tr w:rsidR="002A412F" w:rsidRPr="002A412F" w:rsidTr="002A412F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29/15.02.2018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LOGHIN ELENA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DRAGOS VODA NR. 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LA RETEAUA PUBLICA DE CANALIZARE</w:t>
            </w:r>
          </w:p>
        </w:tc>
      </w:tr>
      <w:tr w:rsidR="002A412F" w:rsidRPr="002A412F" w:rsidTr="002A412F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30/15.02.2018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MERCORE CRISTINEL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VATRA NR 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 I, B+R, DESFIINTARE CONSTR. EXISTENTA C1</w:t>
            </w:r>
          </w:p>
        </w:tc>
      </w:tr>
      <w:tr w:rsidR="002A412F" w:rsidRPr="002A412F" w:rsidTr="002A412F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31/15.02.2018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CIURLICA LAURA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UNIRII 85 A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CONSTRUCTIE EXISTENTA</w:t>
            </w:r>
          </w:p>
        </w:tc>
      </w:tr>
      <w:tr w:rsidR="002A412F" w:rsidRPr="002A412F" w:rsidTr="002A412F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32/15.02.2018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LABONTU URICA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RAZOARE16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ANEXA, B+R</w:t>
            </w:r>
          </w:p>
        </w:tc>
      </w:tr>
      <w:tr w:rsidR="002A412F" w:rsidRPr="002A412F" w:rsidTr="002A412F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33/15.02.2018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PANDELE BRINDUSA ANA MARIA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PRISACII NR 7A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I,B+R</w:t>
            </w:r>
          </w:p>
        </w:tc>
      </w:tr>
      <w:tr w:rsidR="002A412F" w:rsidRPr="002A412F" w:rsidTr="002A412F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34/23.02.2018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ILIE COSTEL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 232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 A, I, B+R, DESFIINTARE CONSTRUCTIE EXISTENTA</w:t>
            </w:r>
          </w:p>
        </w:tc>
      </w:tr>
      <w:tr w:rsidR="002A412F" w:rsidRPr="002A412F" w:rsidTr="002A412F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35/23.02.2018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GRECU IOAN LUCIAN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GRADINILOR NR 1 A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A, I, B+P</w:t>
            </w:r>
          </w:p>
        </w:tc>
      </w:tr>
      <w:tr w:rsidR="002A412F" w:rsidRPr="002A412F" w:rsidTr="002A412F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36/23.02.2018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IRIMIA IOAN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CUZA VODA  NR 16 BL D9 SC A, AP 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CONSTTR. SARPANTA SI EXTINDERE AP NR 15 BL D9, SC A, STR CUZA VODA  PASCANI</w:t>
            </w:r>
          </w:p>
        </w:tc>
      </w:tr>
      <w:tr w:rsidR="002A412F" w:rsidRPr="002A412F" w:rsidTr="002A412F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37/23.02.2018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MUNTEANU PETRU CIPRIAN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MOS ION ROATA NR 41 A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 I, B+R</w:t>
            </w:r>
          </w:p>
        </w:tc>
      </w:tr>
      <w:tr w:rsidR="002A412F" w:rsidRPr="002A412F" w:rsidTr="002A412F">
        <w:trPr>
          <w:trHeight w:val="31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38/23.02.2018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APOSTOL TEODOR FLORENTIN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CALEA IASULUI NR.7D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 ANEXE,I,B+R</w:t>
            </w:r>
          </w:p>
        </w:tc>
      </w:tr>
      <w:tr w:rsidR="002A412F" w:rsidRPr="002A412F" w:rsidTr="002A412F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39/23.02.2018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PAULETI VICU DANIEL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SOSEAUA NATIONALA NR 4A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P+M, A, I, B+R</w:t>
            </w:r>
          </w:p>
        </w:tc>
      </w:tr>
      <w:tr w:rsidR="002A412F" w:rsidRPr="002A412F" w:rsidTr="002A412F">
        <w:trPr>
          <w:trHeight w:val="25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40/23.02.2018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MUN. PASCANI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GARII, ABATOR, GRADINITEI, MOLDOVEI, N, IORGA, 1 DECEMBRIE 1918, REPUBLICII, DR VODA STADIONULUI, CRINILOR SPORTULUI M.KOGALNICEANU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MODERNIZARE ILUMINAT PUBLIC IN MUN PASCANI JUD IASI</w:t>
            </w:r>
          </w:p>
        </w:tc>
      </w:tr>
      <w:tr w:rsidR="002A412F" w:rsidRPr="002A412F" w:rsidTr="002A412F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41/27.02.2018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THIC IZOLATII TERMICE SRL PRIN CILTEA LIVIU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ALUNIS NR. CAD 60270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HALE DE PRODUCTIE, I,B+R</w:t>
            </w:r>
          </w:p>
        </w:tc>
      </w:tr>
      <w:tr w:rsidR="002A412F" w:rsidRPr="002A412F" w:rsidTr="002A412F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42/27.02.2018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URSU DUMITRU LEONARD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CALEA ROMANULUI NR 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2F" w:rsidRPr="002A412F" w:rsidRDefault="002A412F" w:rsidP="002A4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A412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SI RACORD LA RETEAUA ELECTRICA DE 380V TIP AERIAN</w:t>
            </w:r>
          </w:p>
        </w:tc>
      </w:tr>
    </w:tbl>
    <w:p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A49" w:rsidRDefault="00BC7A49" w:rsidP="008848BA">
      <w:pPr>
        <w:spacing w:after="0" w:line="240" w:lineRule="auto"/>
      </w:pPr>
      <w:r>
        <w:separator/>
      </w:r>
    </w:p>
  </w:endnote>
  <w:endnote w:type="continuationSeparator" w:id="1">
    <w:p w:rsidR="00BC7A49" w:rsidRDefault="00BC7A49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A49" w:rsidRDefault="00BC7A49" w:rsidP="008848BA">
      <w:pPr>
        <w:spacing w:after="0" w:line="240" w:lineRule="auto"/>
      </w:pPr>
      <w:r>
        <w:separator/>
      </w:r>
    </w:p>
  </w:footnote>
  <w:footnote w:type="continuationSeparator" w:id="1">
    <w:p w:rsidR="00BC7A49" w:rsidRDefault="00BC7A49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DB1A81">
      <w:rPr>
        <w:b/>
        <w:sz w:val="28"/>
        <w:szCs w:val="28"/>
        <w:lang w:val="it-IT"/>
      </w:rPr>
      <w:t xml:space="preserve">CATE DE URBANISM EMISE IN LUNA </w:t>
    </w:r>
    <w:r w:rsidR="002A412F">
      <w:rPr>
        <w:b/>
        <w:sz w:val="28"/>
        <w:szCs w:val="28"/>
        <w:lang w:val="it-IT"/>
      </w:rPr>
      <w:t>FEBRUARIE</w:t>
    </w:r>
    <w:r w:rsidR="00DB1A81">
      <w:rPr>
        <w:b/>
        <w:sz w:val="28"/>
        <w:szCs w:val="28"/>
        <w:lang w:val="it-IT"/>
      </w:rPr>
      <w:t xml:space="preserve"> 2018</w:t>
    </w:r>
  </w:p>
  <w:p w:rsidR="00DB1A81" w:rsidRDefault="00DB1A81" w:rsidP="00DB1A81">
    <w:pPr>
      <w:pStyle w:val="Header"/>
      <w:rPr>
        <w:b/>
        <w:sz w:val="28"/>
        <w:szCs w:val="28"/>
        <w:lang w:val="it-IT"/>
      </w:rPr>
    </w:pPr>
  </w:p>
  <w:p w:rsidR="000B1C24" w:rsidRDefault="000B1C24" w:rsidP="008848B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046A8F"/>
    <w:rsid w:val="00056E85"/>
    <w:rsid w:val="00086A81"/>
    <w:rsid w:val="000B1C24"/>
    <w:rsid w:val="000E3226"/>
    <w:rsid w:val="001C4121"/>
    <w:rsid w:val="0028631C"/>
    <w:rsid w:val="002A412F"/>
    <w:rsid w:val="00437100"/>
    <w:rsid w:val="004D62FA"/>
    <w:rsid w:val="00540F7C"/>
    <w:rsid w:val="00590B34"/>
    <w:rsid w:val="007F0026"/>
    <w:rsid w:val="007F5171"/>
    <w:rsid w:val="00805E28"/>
    <w:rsid w:val="008848BA"/>
    <w:rsid w:val="00994A62"/>
    <w:rsid w:val="009C7001"/>
    <w:rsid w:val="00A92875"/>
    <w:rsid w:val="00B63025"/>
    <w:rsid w:val="00BC7A49"/>
    <w:rsid w:val="00BD7AEF"/>
    <w:rsid w:val="00C20CD5"/>
    <w:rsid w:val="00C5137B"/>
    <w:rsid w:val="00DB024F"/>
    <w:rsid w:val="00DB1A81"/>
    <w:rsid w:val="00EC5234"/>
    <w:rsid w:val="00ED106B"/>
    <w:rsid w:val="00F25FFF"/>
    <w:rsid w:val="00F4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semiHidden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2256</Characters>
  <Application>Microsoft Office Word</Application>
  <DocSecurity>0</DocSecurity>
  <Lines>18</Lines>
  <Paragraphs>5</Paragraphs>
  <ScaleCrop>false</ScaleCrop>
  <Company>Grizli777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2018-03-13T13:27:00Z</dcterms:created>
  <dcterms:modified xsi:type="dcterms:W3CDTF">2018-03-13T13:27:00Z</dcterms:modified>
</cp:coreProperties>
</file>