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F376F2">
        <w:rPr>
          <w:rFonts w:ascii="Arial" w:hAnsi="Arial" w:cs="Arial"/>
          <w:b/>
          <w:sz w:val="24"/>
          <w:szCs w:val="24"/>
          <w:u w:val="single"/>
        </w:rPr>
        <w:t>18 septembrie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F376F2">
        <w:rPr>
          <w:rFonts w:ascii="Arial" w:hAnsi="Arial" w:cs="Arial"/>
          <w:sz w:val="24"/>
          <w:szCs w:val="24"/>
          <w:lang w:val="ro-RO"/>
        </w:rPr>
        <w:t>18.09.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F376F2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F376F2">
        <w:rPr>
          <w:rFonts w:ascii="Arial" w:hAnsi="Arial" w:cs="Arial"/>
          <w:sz w:val="24"/>
          <w:szCs w:val="24"/>
          <w:lang w:val="ro-RO"/>
        </w:rPr>
        <w:t>1486/14.09</w:t>
      </w:r>
      <w:r w:rsidR="00813DB8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2D63DB" w:rsidRPr="005169B6" w:rsidRDefault="002D63DB" w:rsidP="002D63DB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2D63DB" w:rsidRPr="00185D0E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2D63DB" w:rsidRPr="00792819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2D63DB" w:rsidRPr="00792819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2D63DB" w:rsidRPr="00792819" w:rsidTr="00D83EA7">
        <w:trPr>
          <w:trHeight w:val="23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2D63DB" w:rsidRPr="00792819" w:rsidTr="00D83EA7">
        <w:trPr>
          <w:trHeight w:val="211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</w:t>
            </w:r>
            <w:r w:rsidR="00F376F2">
              <w:rPr>
                <w:rFonts w:ascii="Arial" w:hAnsi="Arial"/>
                <w:b/>
                <w:sz w:val="24"/>
                <w:szCs w:val="24"/>
              </w:rPr>
              <w:t>CĂTĂLIN</w:t>
            </w:r>
          </w:p>
        </w:tc>
      </w:tr>
      <w:tr w:rsidR="002D63DB" w:rsidRPr="00792819" w:rsidTr="00D83EA7">
        <w:trPr>
          <w:trHeight w:val="20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F376F2" w:rsidRPr="00792819" w:rsidTr="00D83EA7">
        <w:trPr>
          <w:trHeight w:val="181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F376F2" w:rsidRPr="00792819" w:rsidTr="00D83EA7">
        <w:trPr>
          <w:trHeight w:val="181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F376F2" w:rsidRPr="00792819" w:rsidTr="00D83EA7">
        <w:trPr>
          <w:trHeight w:val="280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F376F2" w:rsidRPr="00792819" w:rsidTr="00D83EA7">
        <w:trPr>
          <w:trHeight w:val="74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F376F2" w:rsidRPr="00792819" w:rsidTr="00D83EA7">
        <w:trPr>
          <w:trHeight w:val="74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F376F2" w:rsidRPr="00792819" w:rsidTr="00D83EA7">
        <w:trPr>
          <w:trHeight w:val="280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F376F2" w:rsidRPr="00792819" w:rsidTr="00D83EA7">
        <w:trPr>
          <w:trHeight w:val="70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F376F2" w:rsidRPr="00792819" w:rsidTr="00D83EA7">
        <w:trPr>
          <w:trHeight w:val="121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F376F2" w:rsidRPr="00792819" w:rsidTr="00D83EA7">
        <w:trPr>
          <w:trHeight w:val="220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F376F2" w:rsidRPr="00792819" w:rsidTr="00D83EA7">
        <w:trPr>
          <w:trHeight w:val="227"/>
        </w:trPr>
        <w:tc>
          <w:tcPr>
            <w:tcW w:w="911" w:type="dxa"/>
          </w:tcPr>
          <w:p w:rsidR="00F376F2" w:rsidRPr="00D001E2" w:rsidRDefault="00F376F2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F376F2" w:rsidRPr="00D001E2" w:rsidRDefault="00F376F2" w:rsidP="00711BA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</w:tbl>
    <w:p w:rsidR="002D63DB" w:rsidRDefault="002D63DB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F376F2" w:rsidRPr="005169B6" w:rsidRDefault="00F376F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Lipsesc 4 consilieri locali, unul lipsește motivat și trei lipsesc nemotivat.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1 cetățean,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F376F2">
        <w:rPr>
          <w:rFonts w:ascii="Arial" w:hAnsi="Arial"/>
          <w:sz w:val="24"/>
          <w:szCs w:val="24"/>
        </w:rPr>
        <w:t>10,05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905DAC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F376F2">
        <w:rPr>
          <w:rFonts w:ascii="Arial" w:hAnsi="Arial"/>
          <w:sz w:val="24"/>
          <w:szCs w:val="24"/>
        </w:rPr>
        <w:t>de îndată</w:t>
      </w:r>
      <w:r w:rsidR="00905DAC">
        <w:rPr>
          <w:rFonts w:ascii="Arial" w:hAnsi="Arial"/>
          <w:sz w:val="24"/>
          <w:szCs w:val="24"/>
        </w:rPr>
        <w:t xml:space="preserve"> </w:t>
      </w:r>
      <w:r w:rsidR="00AC0FA1">
        <w:rPr>
          <w:rFonts w:ascii="Arial" w:hAnsi="Arial"/>
          <w:sz w:val="24"/>
          <w:szCs w:val="24"/>
        </w:rPr>
        <w:t xml:space="preserve">din </w:t>
      </w:r>
      <w:r w:rsidR="002D63DB">
        <w:rPr>
          <w:rFonts w:ascii="Arial" w:hAnsi="Arial"/>
          <w:sz w:val="24"/>
          <w:szCs w:val="24"/>
        </w:rPr>
        <w:t>2</w:t>
      </w:r>
      <w:r w:rsidR="00F376F2">
        <w:rPr>
          <w:rFonts w:ascii="Arial" w:hAnsi="Arial"/>
          <w:sz w:val="24"/>
          <w:szCs w:val="24"/>
        </w:rPr>
        <w:t>9</w:t>
      </w:r>
      <w:r w:rsidR="002D63DB">
        <w:rPr>
          <w:rFonts w:ascii="Arial" w:hAnsi="Arial"/>
          <w:sz w:val="24"/>
          <w:szCs w:val="24"/>
        </w:rPr>
        <w:t>.0</w:t>
      </w:r>
      <w:r w:rsidR="00F376F2">
        <w:rPr>
          <w:rFonts w:ascii="Arial" w:hAnsi="Arial"/>
          <w:sz w:val="24"/>
          <w:szCs w:val="24"/>
        </w:rPr>
        <w:t>8</w:t>
      </w:r>
      <w:r w:rsidR="002D63DB">
        <w:rPr>
          <w:rFonts w:ascii="Arial" w:hAnsi="Arial"/>
          <w:sz w:val="24"/>
          <w:szCs w:val="24"/>
        </w:rPr>
        <w:t>.2018</w:t>
      </w:r>
      <w:r w:rsidR="00905DAC">
        <w:rPr>
          <w:rFonts w:ascii="Arial" w:hAnsi="Arial"/>
          <w:sz w:val="24"/>
          <w:szCs w:val="24"/>
        </w:rPr>
        <w:t>, care se aprobă cu 1</w:t>
      </w:r>
      <w:r w:rsidR="00F376F2">
        <w:rPr>
          <w:rFonts w:ascii="Arial" w:hAnsi="Arial"/>
          <w:sz w:val="24"/>
          <w:szCs w:val="24"/>
        </w:rPr>
        <w:t>5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2D63DB">
        <w:rPr>
          <w:rFonts w:ascii="Arial" w:hAnsi="Arial"/>
          <w:sz w:val="24"/>
          <w:szCs w:val="24"/>
        </w:rPr>
        <w:t>.</w:t>
      </w:r>
    </w:p>
    <w:p w:rsidR="00F376F2" w:rsidRDefault="00F376F2" w:rsidP="00F376F2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de îndată din 06.09.2018, care se aprobă cu 13 voturi pentru și 2 abțineri.</w:t>
      </w:r>
    </w:p>
    <w:p w:rsidR="00F376F2" w:rsidRDefault="00F376F2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C5277C">
        <w:rPr>
          <w:rFonts w:ascii="Arial" w:hAnsi="Arial"/>
          <w:sz w:val="24"/>
          <w:szCs w:val="24"/>
        </w:rPr>
        <w:t xml:space="preserve">doamna </w:t>
      </w:r>
      <w:r w:rsidR="00AC0FA1">
        <w:rPr>
          <w:rFonts w:ascii="Arial" w:hAnsi="Arial"/>
          <w:sz w:val="24"/>
          <w:szCs w:val="24"/>
        </w:rPr>
        <w:t xml:space="preserve">consilier </w:t>
      </w:r>
      <w:r w:rsidR="00F376F2">
        <w:rPr>
          <w:rFonts w:ascii="Arial" w:hAnsi="Arial"/>
          <w:sz w:val="24"/>
          <w:szCs w:val="24"/>
        </w:rPr>
        <w:t>Dondaș Adriana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C5277C">
        <w:rPr>
          <w:rFonts w:ascii="Arial" w:hAnsi="Arial"/>
          <w:sz w:val="24"/>
          <w:szCs w:val="24"/>
        </w:rPr>
        <w:t xml:space="preserve">arele </w:t>
      </w:r>
      <w:r w:rsidRPr="005169B6">
        <w:rPr>
          <w:rFonts w:ascii="Arial" w:hAnsi="Arial"/>
          <w:sz w:val="24"/>
          <w:szCs w:val="24"/>
        </w:rPr>
        <w:t>proiect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376F2" w:rsidRPr="00B60F57" w:rsidRDefault="00F376F2" w:rsidP="00F376F2">
      <w:pPr>
        <w:spacing w:line="276" w:lineRule="auto"/>
        <w:ind w:right="-806"/>
        <w:jc w:val="both"/>
        <w:rPr>
          <w:rFonts w:ascii="Arial" w:hAnsi="Arial"/>
          <w:b/>
          <w:color w:val="1D7000"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Pr="00A45154">
        <w:rPr>
          <w:rFonts w:ascii="Arial" w:hAnsi="Arial"/>
          <w:b/>
          <w:sz w:val="24"/>
          <w:szCs w:val="24"/>
        </w:rPr>
        <w:t xml:space="preserve">PROIECT DE HOTĂRÂRE </w:t>
      </w:r>
      <w:r w:rsidRPr="00B60F57">
        <w:rPr>
          <w:rFonts w:ascii="Arial" w:hAnsi="Arial"/>
          <w:b/>
          <w:sz w:val="24"/>
          <w:szCs w:val="24"/>
        </w:rPr>
        <w:t>privind modificarea HCL 145 din 24.08.2018  privind aprobarea  proiectului şi a cheltuielilor legate de proiect</w:t>
      </w:r>
      <w:r>
        <w:rPr>
          <w:rFonts w:ascii="Arial" w:hAnsi="Arial"/>
          <w:b/>
          <w:sz w:val="24"/>
          <w:szCs w:val="24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&lt; REABILITARE, CONSERVARE ŞI REVITALIZAREA PALATULUI CANTACUZINO-PAŞCANU ŞI A TERENULUI AFERENT &gt;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Axa prioritară 5 –</w:t>
      </w:r>
      <w:r w:rsidRPr="00B60F57"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60F57">
        <w:rPr>
          <w:rFonts w:ascii="Arial" w:hAnsi="Arial"/>
          <w:b/>
          <w:sz w:val="24"/>
          <w:szCs w:val="24"/>
        </w:rPr>
        <w:t>Îmbunătăţirea mediului urban şi conservarea, protecţia şi valorificarea durabilă a patrimoniului cultural</w:t>
      </w:r>
      <w:r w:rsidRPr="00B60F57">
        <w:rPr>
          <w:rFonts w:ascii="Arial" w:hAnsi="Arial"/>
          <w:b/>
          <w:sz w:val="24"/>
          <w:szCs w:val="24"/>
          <w:lang w:val="es-ES"/>
        </w:rPr>
        <w:t>,</w:t>
      </w:r>
      <w:r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 xml:space="preserve">Prioritatea de Investiţii 5.1. </w:t>
      </w:r>
      <w:r w:rsidRPr="00B60F57">
        <w:rPr>
          <w:rFonts w:ascii="Arial" w:hAnsi="Arial"/>
          <w:b/>
          <w:sz w:val="24"/>
          <w:szCs w:val="24"/>
          <w:lang w:val="es-ES"/>
        </w:rPr>
        <w:t xml:space="preserve">– </w:t>
      </w:r>
      <w:r w:rsidRPr="00B60F57">
        <w:rPr>
          <w:rFonts w:ascii="Arial" w:hAnsi="Arial"/>
          <w:b/>
          <w:sz w:val="24"/>
          <w:szCs w:val="24"/>
        </w:rPr>
        <w:t>Conservarea, protejarea, promovarea şi dezvoltarea patrimoniului natural şi cultural,</w:t>
      </w:r>
      <w:r>
        <w:rPr>
          <w:rFonts w:ascii="Arial" w:hAnsi="Arial"/>
          <w:b/>
          <w:sz w:val="24"/>
          <w:szCs w:val="24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Apel de proiecte nr.  POR/2016/5/5.1/1</w:t>
      </w:r>
    </w:p>
    <w:p w:rsidR="00F376F2" w:rsidRPr="00A45154" w:rsidRDefault="00F376F2" w:rsidP="00F376F2">
      <w:pPr>
        <w:spacing w:line="276" w:lineRule="auto"/>
        <w:ind w:left="1440" w:right="-806"/>
        <w:jc w:val="both"/>
        <w:rPr>
          <w:rFonts w:ascii="Arial" w:hAnsi="Arial"/>
          <w:i/>
          <w:sz w:val="24"/>
          <w:szCs w:val="24"/>
        </w:rPr>
      </w:pPr>
    </w:p>
    <w:p w:rsidR="00F376F2" w:rsidRDefault="00F376F2" w:rsidP="00F376F2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F376F2" w:rsidRDefault="00F376F2" w:rsidP="00F376F2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F376F2" w:rsidRPr="00E7577E" w:rsidRDefault="00F376F2" w:rsidP="00F376F2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</w:t>
      </w:r>
      <w:r w:rsidRPr="00A45154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revocarea Hotărârii Consiliului Local al Municipiului Pașcani nr. 164/06.09.2018 privind aprobarea modificării indicatorilor tehnico – economici pentru obiectivul de investiții: ”Reabilitare, conservare și revitalizarea Palatului Cantacuzino – Pașcanu și a terenului aferent”, str. Aleea Parcului, nr. 7, municipiul Pașcani, jud. Iași, aprobați prin H.C.L. nr. 195/18.11.2016 privind aprobarea indicatorilor tehnico – economici pentru obiectivul de investiții: ”Reabilitare, conservare și revitalizarea Palatului Cantacuzino – Pașcanu și a terenului aferent”, str. Aleea Parcului, nr. 7, municipiul Pașcani, jud. Iași</w:t>
      </w:r>
    </w:p>
    <w:p w:rsidR="00F376F2" w:rsidRPr="00E7577E" w:rsidRDefault="00F376F2" w:rsidP="00F376F2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F376F2" w:rsidRDefault="00F376F2" w:rsidP="00F376F2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F376F2" w:rsidRDefault="00F376F2" w:rsidP="00F376F2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F376F2" w:rsidRDefault="00F376F2" w:rsidP="00F376F2">
      <w:pPr>
        <w:tabs>
          <w:tab w:val="left" w:pos="1155"/>
        </w:tabs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Pr="00A45154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  <w:lang w:val="it-IT"/>
        </w:rPr>
        <w:t xml:space="preserve">privind aprobarea modificării indicatorilor tehnico – economici pentru </w:t>
      </w:r>
      <w:r>
        <w:rPr>
          <w:rFonts w:ascii="Arial" w:hAnsi="Arial"/>
          <w:b/>
          <w:sz w:val="24"/>
          <w:szCs w:val="24"/>
        </w:rPr>
        <w:t xml:space="preserve">obiectivul de investiții: ”Reabilitare, conservare și revitalizarea Palatului Cantacuzino – Pașcanu și a terenului aferent”, str. Aleea Parcului, nr. 7, municipiul Pașcani, jud. Iași, </w:t>
      </w:r>
      <w:r w:rsidRPr="0051288E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sz w:val="24"/>
          <w:szCs w:val="24"/>
        </w:rPr>
        <w:t>aprobați prin H.C.L. nr. 195/18.11.2016 privind aprobarea indicatorilor tehnico – economici pentru obiectivul de investiții: ”Reabilitare, conservare și revitalizarea Palatului Cantacuzino – Pașcanu și a terenului aferent”, str. Aleea Parcului, nr. 7, municipiul Pașcani, jud. Iași</w:t>
      </w:r>
    </w:p>
    <w:p w:rsidR="00F376F2" w:rsidRDefault="00F376F2" w:rsidP="00F376F2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F376F2" w:rsidRDefault="00F376F2" w:rsidP="00F376F2">
      <w:pPr>
        <w:tabs>
          <w:tab w:val="left" w:pos="921"/>
        </w:tabs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  <w:lang w:val="it-IT"/>
        </w:rPr>
        <w:tab/>
        <w:t xml:space="preserve">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F376F2" w:rsidRDefault="00F376F2" w:rsidP="00F376F2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F4664F" w:rsidRDefault="00C5277C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Doamna </w:t>
      </w:r>
      <w:r w:rsidR="00F4664F">
        <w:rPr>
          <w:rFonts w:ascii="Arial" w:hAnsi="Arial"/>
          <w:sz w:val="24"/>
          <w:szCs w:val="24"/>
        </w:rPr>
        <w:t xml:space="preserve">consilier </w:t>
      </w:r>
      <w:r w:rsidR="00B950A2">
        <w:rPr>
          <w:rFonts w:ascii="Arial" w:hAnsi="Arial"/>
          <w:sz w:val="24"/>
          <w:szCs w:val="24"/>
        </w:rPr>
        <w:t>Dondaș Adriana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F376F2">
        <w:rPr>
          <w:rFonts w:ascii="Arial" w:hAnsi="Arial"/>
          <w:sz w:val="24"/>
          <w:szCs w:val="24"/>
        </w:rPr>
        <w:t xml:space="preserve">propune modificarea ordinii de zi și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F376F2">
        <w:rPr>
          <w:rFonts w:ascii="Arial" w:hAnsi="Arial"/>
          <w:sz w:val="24"/>
          <w:szCs w:val="24"/>
        </w:rPr>
        <w:t xml:space="preserve"> modificată</w:t>
      </w:r>
      <w:r w:rsidR="00940957">
        <w:rPr>
          <w:rFonts w:ascii="Arial" w:hAnsi="Arial"/>
          <w:sz w:val="24"/>
          <w:szCs w:val="24"/>
        </w:rPr>
        <w:t xml:space="preserve">, care </w:t>
      </w:r>
      <w:r w:rsidR="002D63DB">
        <w:rPr>
          <w:rFonts w:ascii="Arial" w:hAnsi="Arial"/>
          <w:sz w:val="24"/>
          <w:szCs w:val="24"/>
        </w:rPr>
        <w:t>a fost adoptată cu 1</w:t>
      </w:r>
      <w:r w:rsidR="00F376F2">
        <w:rPr>
          <w:rFonts w:ascii="Arial" w:hAnsi="Arial"/>
          <w:sz w:val="24"/>
          <w:szCs w:val="24"/>
        </w:rPr>
        <w:t>5</w:t>
      </w:r>
      <w:r w:rsidR="002D63DB">
        <w:rPr>
          <w:rFonts w:ascii="Arial" w:hAnsi="Arial"/>
          <w:sz w:val="24"/>
          <w:szCs w:val="24"/>
        </w:rPr>
        <w:t xml:space="preserve"> voturi pentru</w:t>
      </w:r>
      <w:r w:rsidR="00F956D1">
        <w:rPr>
          <w:rFonts w:ascii="Arial" w:hAnsi="Arial"/>
          <w:sz w:val="24"/>
          <w:szCs w:val="24"/>
        </w:rPr>
        <w:t>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C5277C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următoarele hotărâri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2D63DB" w:rsidRDefault="00F60D42" w:rsidP="002D63DB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376F2">
        <w:rPr>
          <w:rFonts w:ascii="Arial" w:hAnsi="Arial"/>
          <w:b/>
          <w:sz w:val="24"/>
          <w:szCs w:val="24"/>
          <w:u w:val="single"/>
        </w:rPr>
        <w:t>165</w:t>
      </w:r>
      <w:r w:rsidR="002D63DB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F376F2">
        <w:rPr>
          <w:rFonts w:ascii="Arial" w:hAnsi="Arial"/>
          <w:b/>
          <w:sz w:val="24"/>
          <w:szCs w:val="24"/>
          <w:u w:val="single"/>
        </w:rPr>
        <w:t>18 septembrie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F376F2">
        <w:rPr>
          <w:rFonts w:ascii="Arial" w:hAnsi="Arial"/>
          <w:b/>
          <w:sz w:val="24"/>
          <w:szCs w:val="24"/>
        </w:rPr>
        <w:t xml:space="preserve">privind revocarea Hotărârii Consiliului Local al Municipiului Pașcani nr. 164/06.09.2018 privind aprobarea modificării indicatorilor tehnico – economici pentru obiectivul de investiții: ”Reabilitare, conservare și </w:t>
      </w:r>
      <w:r w:rsidR="00F376F2">
        <w:rPr>
          <w:rFonts w:ascii="Arial" w:hAnsi="Arial"/>
          <w:b/>
          <w:sz w:val="24"/>
          <w:szCs w:val="24"/>
        </w:rPr>
        <w:lastRenderedPageBreak/>
        <w:t>revitalizarea Palatului Cantacuzino – Pașcanu și a terenului aferent”, str. Aleea Parcului, nr. 7, municipiul Pașcani, jud. Iași, aprobați prin H.C.L. nr. 195/18.11.2016 privind aprobarea indicatorilor tehnico – economici pentru obiectivul de investiții: ”Reabilitare, conservare și revitalizarea Palatului Cantacuzino – Pașcanu și a terenului aferent”, str. Aleea Parcului, nr. 7, municipiul Pașcani, jud. Iași</w:t>
      </w:r>
    </w:p>
    <w:p w:rsidR="00F956D1" w:rsidRDefault="000C267E" w:rsidP="002D63DB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</w:t>
      </w:r>
      <w:r w:rsidR="009A741A" w:rsidRPr="002D63DB">
        <w:rPr>
          <w:rFonts w:ascii="Arial" w:hAnsi="Arial"/>
          <w:sz w:val="24"/>
          <w:szCs w:val="24"/>
          <w:lang w:val="it-IT"/>
        </w:rPr>
        <w:t>ă</w:t>
      </w:r>
      <w:r w:rsidRPr="002D63DB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2D63DB">
        <w:rPr>
          <w:rFonts w:ascii="Arial" w:hAnsi="Arial"/>
          <w:sz w:val="24"/>
          <w:szCs w:val="24"/>
          <w:lang w:val="it-IT"/>
        </w:rPr>
        <w:t>1</w:t>
      </w:r>
      <w:r w:rsidR="00F376F2">
        <w:rPr>
          <w:rFonts w:ascii="Arial" w:hAnsi="Arial"/>
          <w:sz w:val="24"/>
          <w:szCs w:val="24"/>
          <w:lang w:val="it-IT"/>
        </w:rPr>
        <w:t>5</w:t>
      </w:r>
      <w:r w:rsidRPr="002D63D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D63DB" w:rsidRPr="002D63DB" w:rsidRDefault="002D63DB" w:rsidP="002D63DB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F376F2" w:rsidRDefault="00F376F2" w:rsidP="00F376F2">
      <w:pPr>
        <w:tabs>
          <w:tab w:val="left" w:pos="1155"/>
        </w:tabs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166 din 18 septembrie 2018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  <w:lang w:val="it-IT"/>
        </w:rPr>
        <w:t xml:space="preserve">privind aprobarea modificării indicatorilor tehnico – economici pentru </w:t>
      </w:r>
      <w:r>
        <w:rPr>
          <w:rFonts w:ascii="Arial" w:hAnsi="Arial"/>
          <w:b/>
          <w:sz w:val="24"/>
          <w:szCs w:val="24"/>
        </w:rPr>
        <w:t xml:space="preserve">obiectivul de investiții: ”Reabilitare, conservare și revitalizarea Palatului Cantacuzino – Pașcanu și a terenului aferent”, str. Aleea Parcului, nr. 7, municipiul Pașcani, jud. Iași, </w:t>
      </w:r>
      <w:r w:rsidRPr="0051288E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>
        <w:rPr>
          <w:rFonts w:ascii="Arial" w:hAnsi="Arial"/>
          <w:b/>
          <w:sz w:val="24"/>
          <w:szCs w:val="24"/>
        </w:rPr>
        <w:t>aprobați prin H.C.L. nr. 195/18.11.2016 privind aprobarea indicatorilor tehnico – economici pentru obiectivul de investiții: ”Reabilitare, conservare și revitalizarea Palatului Cantacuzino – Pașcanu și a terenului aferent”, str. Aleea Parcului, nr. 7, municipiul Pașcani, jud. Iași</w:t>
      </w:r>
    </w:p>
    <w:p w:rsidR="00F376F2" w:rsidRPr="00F376F2" w:rsidRDefault="00F376F2" w:rsidP="00F376F2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F376F2">
        <w:rPr>
          <w:rFonts w:ascii="Arial" w:hAnsi="Arial"/>
          <w:sz w:val="24"/>
          <w:szCs w:val="24"/>
          <w:lang w:val="it-IT"/>
        </w:rPr>
        <w:t>a fost adoptată cu 15 voturi pentru</w:t>
      </w:r>
    </w:p>
    <w:p w:rsidR="00F376F2" w:rsidRDefault="00F376F2" w:rsidP="00F376F2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F376F2" w:rsidRPr="00B60F57" w:rsidRDefault="00F376F2" w:rsidP="00F376F2">
      <w:pPr>
        <w:spacing w:line="276" w:lineRule="auto"/>
        <w:ind w:right="-806"/>
        <w:jc w:val="both"/>
        <w:rPr>
          <w:rFonts w:ascii="Arial" w:hAnsi="Arial"/>
          <w:b/>
          <w:color w:val="1D7000"/>
          <w:sz w:val="24"/>
          <w:szCs w:val="24"/>
          <w:lang w:val="fr-F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167 din 18 septembrie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B60F57">
        <w:rPr>
          <w:rFonts w:ascii="Arial" w:hAnsi="Arial"/>
          <w:b/>
          <w:sz w:val="24"/>
          <w:szCs w:val="24"/>
        </w:rPr>
        <w:t>privind modificarea HCL 145 din 24.08.2018  privind aprobarea  proiectului şi a cheltuielilor legate de proiect</w:t>
      </w:r>
      <w:r>
        <w:rPr>
          <w:rFonts w:ascii="Arial" w:hAnsi="Arial"/>
          <w:b/>
          <w:sz w:val="24"/>
          <w:szCs w:val="24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&lt; REABILITARE, CONSERVARE ŞI REVITALIZAREA PALATULUI CANTACUZINO-PAŞCANU ŞI A TERENULUI AFERENT &gt;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Axa prioritară 5 –</w:t>
      </w:r>
      <w:r w:rsidRPr="00B60F57"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60F57">
        <w:rPr>
          <w:rFonts w:ascii="Arial" w:hAnsi="Arial"/>
          <w:b/>
          <w:sz w:val="24"/>
          <w:szCs w:val="24"/>
        </w:rPr>
        <w:t>Îmbunătăţirea mediului urban şi conservarea, protecţia şi valorificarea durabilă a patrimoniului cultural</w:t>
      </w:r>
      <w:r w:rsidRPr="00B60F57">
        <w:rPr>
          <w:rFonts w:ascii="Arial" w:hAnsi="Arial"/>
          <w:b/>
          <w:sz w:val="24"/>
          <w:szCs w:val="24"/>
          <w:lang w:val="es-ES"/>
        </w:rPr>
        <w:t>,</w:t>
      </w:r>
      <w:r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 xml:space="preserve">Prioritatea de Investiţii 5.1. </w:t>
      </w:r>
      <w:r w:rsidRPr="00B60F57">
        <w:rPr>
          <w:rFonts w:ascii="Arial" w:hAnsi="Arial"/>
          <w:b/>
          <w:sz w:val="24"/>
          <w:szCs w:val="24"/>
          <w:lang w:val="es-ES"/>
        </w:rPr>
        <w:t xml:space="preserve">– </w:t>
      </w:r>
      <w:r w:rsidRPr="00B60F57">
        <w:rPr>
          <w:rFonts w:ascii="Arial" w:hAnsi="Arial"/>
          <w:b/>
          <w:sz w:val="24"/>
          <w:szCs w:val="24"/>
        </w:rPr>
        <w:t>Conservarea, protejarea, promovarea şi dezvoltarea patrimoniului natural şi cultural,</w:t>
      </w:r>
      <w:r>
        <w:rPr>
          <w:rFonts w:ascii="Arial" w:hAnsi="Arial"/>
          <w:b/>
          <w:sz w:val="24"/>
          <w:szCs w:val="24"/>
        </w:rPr>
        <w:t xml:space="preserve"> </w:t>
      </w:r>
      <w:r w:rsidRPr="00B60F57">
        <w:rPr>
          <w:rFonts w:ascii="Arial" w:hAnsi="Arial"/>
          <w:b/>
          <w:sz w:val="24"/>
          <w:szCs w:val="24"/>
          <w:lang w:val="fr-FR"/>
        </w:rPr>
        <w:t>Apel de proiecte nr.  POR/2016/5/5.1/1</w:t>
      </w:r>
    </w:p>
    <w:p w:rsidR="00F376F2" w:rsidRDefault="00F376F2" w:rsidP="00F376F2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5</w:t>
      </w:r>
      <w:r w:rsidRPr="002D63D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F376F2">
        <w:rPr>
          <w:rFonts w:ascii="Arial" w:hAnsi="Arial"/>
          <w:sz w:val="24"/>
          <w:szCs w:val="24"/>
        </w:rPr>
        <w:t>10,13</w:t>
      </w:r>
      <w:r w:rsidR="007B4F92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813DB8" w:rsidRPr="007643A4" w:rsidRDefault="00813DB8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BE" w:rsidRDefault="00AD71BE" w:rsidP="003C0B9C">
      <w:r>
        <w:separator/>
      </w:r>
    </w:p>
  </w:endnote>
  <w:endnote w:type="continuationSeparator" w:id="0">
    <w:p w:rsidR="00AD71BE" w:rsidRDefault="00AD71BE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6D675E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6D675E" w:rsidRPr="00E151A3">
      <w:rPr>
        <w:rFonts w:ascii="Arial" w:hAnsi="Arial"/>
        <w:sz w:val="20"/>
        <w:szCs w:val="20"/>
        <w:vertAlign w:val="superscript"/>
      </w:rPr>
      <w:fldChar w:fldCharType="separate"/>
    </w:r>
    <w:r w:rsidR="004E605A">
      <w:rPr>
        <w:rFonts w:ascii="Arial" w:hAnsi="Arial"/>
        <w:noProof/>
        <w:sz w:val="20"/>
        <w:szCs w:val="20"/>
        <w:vertAlign w:val="superscript"/>
      </w:rPr>
      <w:t>1</w:t>
    </w:r>
    <w:r w:rsidR="006D675E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BE" w:rsidRDefault="00AD71BE" w:rsidP="003C0B9C">
      <w:r>
        <w:separator/>
      </w:r>
    </w:p>
  </w:footnote>
  <w:footnote w:type="continuationSeparator" w:id="0">
    <w:p w:rsidR="00AD71BE" w:rsidRDefault="00AD71BE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26446"/>
    <w:rsid w:val="002372C0"/>
    <w:rsid w:val="00280C83"/>
    <w:rsid w:val="0028238A"/>
    <w:rsid w:val="002832B4"/>
    <w:rsid w:val="00295E9A"/>
    <w:rsid w:val="002A23A5"/>
    <w:rsid w:val="002A4123"/>
    <w:rsid w:val="002A55AD"/>
    <w:rsid w:val="002B4E2C"/>
    <w:rsid w:val="002C6A00"/>
    <w:rsid w:val="002D63DB"/>
    <w:rsid w:val="002E2E4C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44720"/>
    <w:rsid w:val="00456996"/>
    <w:rsid w:val="0048264D"/>
    <w:rsid w:val="004B5F2D"/>
    <w:rsid w:val="004B6895"/>
    <w:rsid w:val="004C7AA7"/>
    <w:rsid w:val="004E282F"/>
    <w:rsid w:val="004E605A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6F1A"/>
    <w:rsid w:val="0057289C"/>
    <w:rsid w:val="00575005"/>
    <w:rsid w:val="00595113"/>
    <w:rsid w:val="005C058E"/>
    <w:rsid w:val="005C2734"/>
    <w:rsid w:val="005C421B"/>
    <w:rsid w:val="005C4678"/>
    <w:rsid w:val="005F07CA"/>
    <w:rsid w:val="00641C86"/>
    <w:rsid w:val="00645AD1"/>
    <w:rsid w:val="00664E23"/>
    <w:rsid w:val="00693908"/>
    <w:rsid w:val="006B1264"/>
    <w:rsid w:val="006D675E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0476E"/>
    <w:rsid w:val="00813DB8"/>
    <w:rsid w:val="00821604"/>
    <w:rsid w:val="00837A46"/>
    <w:rsid w:val="008438A9"/>
    <w:rsid w:val="00865195"/>
    <w:rsid w:val="008B7D87"/>
    <w:rsid w:val="008C4E2C"/>
    <w:rsid w:val="008E4073"/>
    <w:rsid w:val="00903C6C"/>
    <w:rsid w:val="00905DAC"/>
    <w:rsid w:val="00915B18"/>
    <w:rsid w:val="0093014B"/>
    <w:rsid w:val="00940957"/>
    <w:rsid w:val="009903DC"/>
    <w:rsid w:val="00995B43"/>
    <w:rsid w:val="009A21AC"/>
    <w:rsid w:val="009A674A"/>
    <w:rsid w:val="009A741A"/>
    <w:rsid w:val="009B2996"/>
    <w:rsid w:val="00A509BF"/>
    <w:rsid w:val="00AC0FA1"/>
    <w:rsid w:val="00AD5329"/>
    <w:rsid w:val="00AD71BE"/>
    <w:rsid w:val="00AE55A6"/>
    <w:rsid w:val="00AE640C"/>
    <w:rsid w:val="00AE7B84"/>
    <w:rsid w:val="00B04456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950A2"/>
    <w:rsid w:val="00BA2DF3"/>
    <w:rsid w:val="00BB0221"/>
    <w:rsid w:val="00BD7428"/>
    <w:rsid w:val="00BF1128"/>
    <w:rsid w:val="00C0079A"/>
    <w:rsid w:val="00C02399"/>
    <w:rsid w:val="00C25480"/>
    <w:rsid w:val="00C25741"/>
    <w:rsid w:val="00C4427E"/>
    <w:rsid w:val="00C45579"/>
    <w:rsid w:val="00C5277C"/>
    <w:rsid w:val="00C55B8F"/>
    <w:rsid w:val="00C64F9B"/>
    <w:rsid w:val="00C81B3E"/>
    <w:rsid w:val="00C9267E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74C7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376F2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756C-6180-4B39-9482-1459596C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2018-03-08T07:47:00Z</cp:lastPrinted>
  <dcterms:created xsi:type="dcterms:W3CDTF">2018-09-18T11:54:00Z</dcterms:created>
  <dcterms:modified xsi:type="dcterms:W3CDTF">2018-09-18T11:57:00Z</dcterms:modified>
</cp:coreProperties>
</file>