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409"/>
        <w:gridCol w:w="2694"/>
        <w:gridCol w:w="5862"/>
        <w:gridCol w:w="1934"/>
      </w:tblGrid>
      <w:tr w:rsidR="00E95244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</w:t>
            </w:r>
            <w:r w:rsidR="002B7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B7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44" w:rsidRDefault="00E95244" w:rsidP="00F2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208/03.08.2022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1918, NR.88 BL.C38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CRESTEREA EFICIENTEI ENERGETICE BLOC C38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61878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209/03.08.2022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GRADINITEI NR.2, BL. P1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CRESTEREA EFICIENTEI ENERGETICE BLOC P1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33D1B" w:rsidRPr="0069140C" w:rsidTr="00533D1B">
        <w:trPr>
          <w:trHeight w:val="22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210/03.08.2022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SICME SRL prin ZANET GICA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NR.53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Pr="006A1C8E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RECOMPARTIMENTARE SI SCHIMBARE DESTINATIE SPATII EXISTENTE IN SPATII-CLADIRE BIROURI PENTRU IMOBILELE:-</w:t>
            </w:r>
            <w:r w:rsidRPr="006A1C8E">
              <w:rPr>
                <w:rFonts w:ascii="Times New Roman" w:hAnsi="Times New Roman" w:cs="Times New Roman"/>
                <w:sz w:val="24"/>
                <w:szCs w:val="24"/>
              </w:rPr>
              <w:t>SPATIU PRODUCTIE (NR. CAD. 60586-C1-U1) cu Sc-33mp. si Su-26,8mp.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1C8E">
              <w:rPr>
                <w:rFonts w:ascii="Times New Roman" w:hAnsi="Times New Roman" w:cs="Times New Roman"/>
                <w:sz w:val="24"/>
                <w:szCs w:val="24"/>
              </w:rPr>
              <w:t xml:space="preserve"> -MAGAZIE (NR. CAD. 60586-C1-U2) cu Sc-31mp. si Su-24,62mp.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1C8E">
              <w:rPr>
                <w:rFonts w:ascii="Times New Roman" w:hAnsi="Times New Roman" w:cs="Times New Roman"/>
                <w:sz w:val="24"/>
                <w:szCs w:val="24"/>
              </w:rPr>
              <w:t xml:space="preserve">  -SPATIU PRODUCTIE (NR. CAD. 60586-C1-U3) cu Sc-111mp. si Su-213,63mp.</w:t>
            </w:r>
          </w:p>
          <w:p w:rsidR="00533D1B" w:rsidRDefault="00533D1B" w:rsidP="00D36218">
            <w:pPr>
              <w:autoSpaceDE w:val="0"/>
              <w:autoSpaceDN w:val="0"/>
              <w:adjustRightInd w:val="0"/>
            </w:pPr>
            <w:r w:rsidRPr="00A11A89">
              <w:t xml:space="preserve">   </w:t>
            </w:r>
          </w:p>
          <w:p w:rsidR="00533D1B" w:rsidRDefault="00533D1B" w:rsidP="00D362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1B" w:rsidRDefault="00533D1B" w:rsidP="00D3621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60586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211/03.08.2022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MIRON COSTIN NR.16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CLADIRE EXISTENTA  ANEXA C2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64526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212/03.08.2022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Pr="00864997" w:rsidRDefault="00533D1B" w:rsidP="00D362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MALINI NR. 29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ANEXE, IMPREJ.,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69257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213/08.08.2022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Pr="00864997" w:rsidRDefault="00533D1B" w:rsidP="00D362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TINERETULUI NR.2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SCHIMBARE DESTINATIE MAGAZIE C1, IN SPATIU  CU DESTINATIE UNITATE SANITARA CU PATURI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66317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214/08.08.2022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GRADINITEI NR. 5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COMPARTIMENT PRIMIRI URGENTE PASCANI IN CADRUL SPITALULUI MUNICIPAL DE URGENTA PASCANI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63821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215/08.08.2022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MIHAI VITEAZU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RETEA DE ALIMENTARE  CU APA RECE PE STR. MIHAI VITEAZU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65704</w:t>
            </w:r>
          </w:p>
        </w:tc>
      </w:tr>
      <w:tr w:rsidR="00533D1B" w:rsidRPr="0069140C" w:rsidTr="00533D1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216/12.08.2022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 CEL MARE NR.19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ZONA ACCES  ELEVI SC. IORDACHE CANTACUZINO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64874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217/12.08.2022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S.A prin GICA INSTAL SRL pentru S.C. INVESTMENT ADH INT SRL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 123A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HALA PENTRU FABRICAREA PRODUSELOR FARMACEUTICE INVESTMENT ADH INT SRL prin subtraversare str. GARII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218/12.08.2022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XBODY PASCANI SRL prin FUIOARA MIHAITA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ROMANULUI NR. 5, AP.3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SCHIMBAREA DESTINATIEI DIN LOCUINTA, IN SPATIU COMERCIAL SI RECOMPARTIMENTARE INTERIOARA FARA A AFECTA STRUCTURA DE REZISTENTA A BLOCULUI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69072-C1-U9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219/12.08.2022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PERLA NEAGRA SRL prin ONEATA EMILIAN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 15A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DESFIINTARE CONSTRUCTIE C1 </w:t>
            </w:r>
          </w:p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FAST-FOOD,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63195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220/19.08.2022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LIBERTATII NR. 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ANEXA C2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66057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221/19.08.2022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NR.1, BL. V9, SC.B, ET.P, SPATIU COM.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USA PENTRU ACCES EXTERIOR LA INCAPEREA NR.2 (BAIE)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222/19.08.2022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DAVID-FAST SRL , prin TIGÎTĂ BRAN CONSTANTIN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DECEMBRIE1918, NR.104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 C1, CONSTRUIRE LOCUINTE COLECTIVE MEDII, CU SPATII GARARE AUTOVEHICULE SI SPATII TEHNICE LA SUBSOL, SPATII COMERCIALE LA PARTER(COMERT, PRESTARII SERVICII) 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66798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223/19.08.2022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RETEA DE ALIMENTARE CU APA PE STR. MIHAI VITEAZU, DIN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224/19.08.2022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GÎȘTEȘTI, NR.310BIS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TREI LOTURI DE TEREN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68961,68832, 69076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225/25.08.2022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MĂLINI NR. 32C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LOCUINTĂ P+M, 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62971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226/25.08.2022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MUSATINILOR NR. 28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LOCUINTĂ, ANEXA, Î,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69287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227/25.08.2022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MALINI NR.4 SI NR.14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60652, 60649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228/25.08.2022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NR.20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SCHIMBARE DE DESTINATIE CONSTRUCTIE EXISTENTA, ANEXA C1, DIN BUCATĂRIE DE VARĂ ÎN SPAȚIU PRESTĂRI SERVICII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63087</w:t>
            </w: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229/31.08.2022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 2 ,BL.D2, SC.B-C, ET.P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REAMENAJARE SPAȚIU COMERCIAL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230/31.08.2022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prin SC PRIVE INSTAL SRL pt. ROSCA VASILE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SPIRII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 SI P.R.M.-STR. DEALUL SPIRII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B" w:rsidRPr="0069140C" w:rsidTr="00533D1B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231/31.08.2022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RCS&amp;RDS SA, prin LUPU CONSTANTIN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GRADINIȚEI NR. 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STATIE DE BAZA PENTRU SERVICII DE COMUNICATII ELECTRONICE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1B" w:rsidRDefault="00533D1B" w:rsidP="00D3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66436</w:t>
            </w:r>
          </w:p>
        </w:tc>
      </w:tr>
    </w:tbl>
    <w:p w:rsidR="00533D1B" w:rsidRPr="00367FF9" w:rsidRDefault="00533D1B" w:rsidP="00533D1B">
      <w:pPr>
        <w:rPr>
          <w:lang w:val="en-US"/>
        </w:rPr>
      </w:pPr>
      <w:r>
        <w:rPr>
          <w:lang w:val="en-US"/>
        </w:rPr>
        <w:tab/>
      </w:r>
    </w:p>
    <w:p w:rsidR="00535F3F" w:rsidRPr="00384C9B" w:rsidRDefault="00535F3F" w:rsidP="00384C9B"/>
    <w:sectPr w:rsidR="00535F3F" w:rsidRPr="00384C9B" w:rsidSect="009E1C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82" w:rsidRDefault="00926A82" w:rsidP="004E759F">
      <w:pPr>
        <w:spacing w:after="0" w:line="240" w:lineRule="auto"/>
      </w:pPr>
      <w:r>
        <w:separator/>
      </w:r>
    </w:p>
  </w:endnote>
  <w:endnote w:type="continuationSeparator" w:id="1">
    <w:p w:rsidR="00926A82" w:rsidRDefault="00926A82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82" w:rsidRDefault="00926A82" w:rsidP="004E759F">
      <w:pPr>
        <w:spacing w:after="0" w:line="240" w:lineRule="auto"/>
      </w:pPr>
      <w:r>
        <w:separator/>
      </w:r>
    </w:p>
  </w:footnote>
  <w:footnote w:type="continuationSeparator" w:id="1">
    <w:p w:rsidR="00926A82" w:rsidRDefault="00926A82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533D1B">
          <w:rPr>
            <w:rFonts w:asciiTheme="majorHAnsi" w:eastAsiaTheme="majorEastAsia" w:hAnsiTheme="majorHAnsi" w:cstheme="majorBidi"/>
            <w:sz w:val="32"/>
            <w:szCs w:val="32"/>
          </w:rPr>
          <w:t>AUGUST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2617B6"/>
    <w:rsid w:val="002B79BB"/>
    <w:rsid w:val="00343AAD"/>
    <w:rsid w:val="003442E2"/>
    <w:rsid w:val="00384C9B"/>
    <w:rsid w:val="0041108E"/>
    <w:rsid w:val="00463627"/>
    <w:rsid w:val="00474FD1"/>
    <w:rsid w:val="004C1E80"/>
    <w:rsid w:val="004C774F"/>
    <w:rsid w:val="004E759F"/>
    <w:rsid w:val="00525C6F"/>
    <w:rsid w:val="00533D1B"/>
    <w:rsid w:val="00535F3F"/>
    <w:rsid w:val="00546C3D"/>
    <w:rsid w:val="005F20C7"/>
    <w:rsid w:val="00614918"/>
    <w:rsid w:val="00694D49"/>
    <w:rsid w:val="007034DE"/>
    <w:rsid w:val="00726081"/>
    <w:rsid w:val="007417BC"/>
    <w:rsid w:val="007C1D75"/>
    <w:rsid w:val="007D32A0"/>
    <w:rsid w:val="007F7CB8"/>
    <w:rsid w:val="008572FB"/>
    <w:rsid w:val="00864997"/>
    <w:rsid w:val="009034D9"/>
    <w:rsid w:val="00926A82"/>
    <w:rsid w:val="009813C1"/>
    <w:rsid w:val="009A3B38"/>
    <w:rsid w:val="009C3C54"/>
    <w:rsid w:val="009E035B"/>
    <w:rsid w:val="009E1CF0"/>
    <w:rsid w:val="00A268CD"/>
    <w:rsid w:val="00A545C5"/>
    <w:rsid w:val="00A93BC0"/>
    <w:rsid w:val="00AF3255"/>
    <w:rsid w:val="00B148F0"/>
    <w:rsid w:val="00B16881"/>
    <w:rsid w:val="00B55B01"/>
    <w:rsid w:val="00BD22AE"/>
    <w:rsid w:val="00BF469D"/>
    <w:rsid w:val="00C4180B"/>
    <w:rsid w:val="00CD2D47"/>
    <w:rsid w:val="00CF19D6"/>
    <w:rsid w:val="00D307BA"/>
    <w:rsid w:val="00D92E2B"/>
    <w:rsid w:val="00DE2B53"/>
    <w:rsid w:val="00E01C29"/>
    <w:rsid w:val="00E1369F"/>
    <w:rsid w:val="00E53BC8"/>
    <w:rsid w:val="00E95244"/>
    <w:rsid w:val="00F22CF7"/>
    <w:rsid w:val="00F55357"/>
    <w:rsid w:val="00FE3074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094939"/>
    <w:rsid w:val="0012785E"/>
    <w:rsid w:val="002861A4"/>
    <w:rsid w:val="00606ADA"/>
    <w:rsid w:val="00714753"/>
    <w:rsid w:val="007C64CA"/>
    <w:rsid w:val="00884803"/>
    <w:rsid w:val="009028EC"/>
    <w:rsid w:val="00B254F3"/>
    <w:rsid w:val="00B40996"/>
    <w:rsid w:val="00C02FED"/>
    <w:rsid w:val="00C17D4F"/>
    <w:rsid w:val="00C211E5"/>
    <w:rsid w:val="00CE3F30"/>
    <w:rsid w:val="00D42950"/>
    <w:rsid w:val="00E8719B"/>
    <w:rsid w:val="00F360EC"/>
    <w:rsid w:val="00F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6244-6CBF-41AD-9BDC-386FD5A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542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DE URBANISM EMISE IN LUNA IUNIE 2022</vt:lpstr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AUGUST 2022</dc:title>
  <dc:creator>Lenuta Serghiuta</dc:creator>
  <cp:lastModifiedBy>Lenuta Serghiuta</cp:lastModifiedBy>
  <cp:revision>30</cp:revision>
  <dcterms:created xsi:type="dcterms:W3CDTF">2021-11-01T10:16:00Z</dcterms:created>
  <dcterms:modified xsi:type="dcterms:W3CDTF">2022-09-01T07:50:00Z</dcterms:modified>
</cp:coreProperties>
</file>