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031B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61B50A6F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2BEE74F7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7609EA30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756A380F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06F584C6" w14:textId="59652AA1" w:rsidR="00524D35" w:rsidRPr="00FF1341" w:rsidRDefault="00524D35" w:rsidP="00867321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BC5EBA">
        <w:rPr>
          <w:rFonts w:ascii="Trebuchet MS" w:hAnsi="Trebuchet MS" w:cs="Arial"/>
          <w:b/>
          <w:sz w:val="24"/>
          <w:szCs w:val="24"/>
          <w:u w:val="single"/>
        </w:rPr>
        <w:t xml:space="preserve">28 </w:t>
      </w:r>
      <w:proofErr w:type="spellStart"/>
      <w:r w:rsidR="00BC5EBA">
        <w:rPr>
          <w:rFonts w:ascii="Trebuchet MS" w:hAnsi="Trebuchet MS" w:cs="Arial"/>
          <w:b/>
          <w:sz w:val="24"/>
          <w:szCs w:val="24"/>
          <w:u w:val="single"/>
        </w:rPr>
        <w:t>noiembrie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14:paraId="78EA8D6A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94020A7" w14:textId="3EA1C3CE" w:rsidR="00524D35" w:rsidRDefault="00524D35" w:rsidP="00BF692B">
      <w:pPr>
        <w:pStyle w:val="NoSpacing"/>
        <w:tabs>
          <w:tab w:val="left" w:pos="1440"/>
        </w:tabs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BC5EBA">
        <w:rPr>
          <w:rFonts w:ascii="Trebuchet MS" w:hAnsi="Trebuchet MS" w:cs="Arial"/>
          <w:sz w:val="24"/>
          <w:szCs w:val="24"/>
          <w:lang w:val="ro-RO"/>
        </w:rPr>
        <w:t>28 noiembrie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BC5EBA">
        <w:rPr>
          <w:rFonts w:ascii="Trebuchet MS" w:hAnsi="Trebuchet MS" w:cs="Arial"/>
          <w:sz w:val="24"/>
          <w:szCs w:val="24"/>
          <w:lang w:val="ro-RO"/>
        </w:rPr>
        <w:t>9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DF216B">
        <w:rPr>
          <w:rFonts w:ascii="Trebuchet MS" w:hAnsi="Trebuchet MS" w:cs="Arial"/>
          <w:sz w:val="24"/>
          <w:szCs w:val="24"/>
          <w:lang w:val="ro-RO"/>
        </w:rPr>
        <w:t>14</w:t>
      </w:r>
      <w:r w:rsidR="00BC5EBA">
        <w:rPr>
          <w:rFonts w:ascii="Trebuchet MS" w:hAnsi="Trebuchet MS" w:cs="Arial"/>
          <w:sz w:val="24"/>
          <w:szCs w:val="24"/>
          <w:lang w:val="ro-RO"/>
        </w:rPr>
        <w:t>85</w:t>
      </w:r>
      <w:r w:rsidR="00DF216B">
        <w:rPr>
          <w:rFonts w:ascii="Trebuchet MS" w:hAnsi="Trebuchet MS" w:cs="Arial"/>
          <w:sz w:val="24"/>
          <w:szCs w:val="24"/>
          <w:lang w:val="ro-RO"/>
        </w:rPr>
        <w:t>/2</w:t>
      </w:r>
      <w:r w:rsidR="00BC5EBA">
        <w:rPr>
          <w:rFonts w:ascii="Trebuchet MS" w:hAnsi="Trebuchet MS" w:cs="Arial"/>
          <w:sz w:val="24"/>
          <w:szCs w:val="24"/>
          <w:lang w:val="ro-RO"/>
        </w:rPr>
        <w:t>2</w:t>
      </w:r>
      <w:r w:rsidR="00DF216B">
        <w:rPr>
          <w:rFonts w:ascii="Trebuchet MS" w:hAnsi="Trebuchet MS" w:cs="Arial"/>
          <w:sz w:val="24"/>
          <w:szCs w:val="24"/>
          <w:lang w:val="ro-RO"/>
        </w:rPr>
        <w:t>.1</w:t>
      </w:r>
      <w:r w:rsidR="001072A9">
        <w:rPr>
          <w:rFonts w:ascii="Trebuchet MS" w:hAnsi="Trebuchet MS" w:cs="Arial"/>
          <w:sz w:val="24"/>
          <w:szCs w:val="24"/>
          <w:lang w:val="ro-RO"/>
        </w:rPr>
        <w:t>1</w:t>
      </w:r>
      <w:r w:rsidR="00DF216B">
        <w:rPr>
          <w:rFonts w:ascii="Trebuchet MS" w:hAnsi="Trebuchet MS" w:cs="Arial"/>
          <w:sz w:val="24"/>
          <w:szCs w:val="24"/>
          <w:lang w:val="ro-RO"/>
        </w:rPr>
        <w:t>.2022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="000678CF">
        <w:rPr>
          <w:rFonts w:ascii="Trebuchet MS" w:hAnsi="Trebuchet MS" w:cs="Arial"/>
          <w:sz w:val="24"/>
          <w:szCs w:val="24"/>
          <w:lang w:val="ro-RO"/>
        </w:rPr>
        <w:t>Ordinea de zi a fost suplimentat</w:t>
      </w:r>
      <w:r w:rsidR="00B215DB">
        <w:rPr>
          <w:rFonts w:ascii="Trebuchet MS" w:hAnsi="Trebuchet MS" w:cs="Arial"/>
          <w:sz w:val="24"/>
          <w:szCs w:val="24"/>
          <w:lang w:val="ro-RO"/>
        </w:rPr>
        <w:t>ă</w:t>
      </w:r>
      <w:r w:rsidR="000678CF">
        <w:rPr>
          <w:rFonts w:ascii="Trebuchet MS" w:hAnsi="Trebuchet MS" w:cs="Arial"/>
          <w:sz w:val="24"/>
          <w:szCs w:val="24"/>
          <w:lang w:val="ro-RO"/>
        </w:rPr>
        <w:t xml:space="preserve"> prin Dispoziția Primarului nr. </w:t>
      </w:r>
      <w:r w:rsidR="00BC5EBA">
        <w:rPr>
          <w:rFonts w:ascii="Trebuchet MS" w:hAnsi="Trebuchet MS" w:cs="Arial"/>
          <w:sz w:val="24"/>
          <w:szCs w:val="24"/>
          <w:lang w:val="ro-RO"/>
        </w:rPr>
        <w:t>1513</w:t>
      </w:r>
      <w:r w:rsidR="000678CF">
        <w:rPr>
          <w:rFonts w:ascii="Trebuchet MS" w:hAnsi="Trebuchet MS" w:cs="Arial"/>
          <w:sz w:val="24"/>
          <w:szCs w:val="24"/>
          <w:lang w:val="ro-RO"/>
        </w:rPr>
        <w:t>/2</w:t>
      </w:r>
      <w:r w:rsidR="00BC5EBA">
        <w:rPr>
          <w:rFonts w:ascii="Trebuchet MS" w:hAnsi="Trebuchet MS" w:cs="Arial"/>
          <w:sz w:val="24"/>
          <w:szCs w:val="24"/>
          <w:lang w:val="ro-RO"/>
        </w:rPr>
        <w:t>5</w:t>
      </w:r>
      <w:r w:rsidR="000678CF">
        <w:rPr>
          <w:rFonts w:ascii="Trebuchet MS" w:hAnsi="Trebuchet MS" w:cs="Arial"/>
          <w:sz w:val="24"/>
          <w:szCs w:val="24"/>
          <w:lang w:val="ro-RO"/>
        </w:rPr>
        <w:t>.1</w:t>
      </w:r>
      <w:r w:rsidR="00BC5EBA">
        <w:rPr>
          <w:rFonts w:ascii="Trebuchet MS" w:hAnsi="Trebuchet MS" w:cs="Arial"/>
          <w:sz w:val="24"/>
          <w:szCs w:val="24"/>
          <w:lang w:val="ro-RO"/>
        </w:rPr>
        <w:t>1</w:t>
      </w:r>
      <w:r w:rsidR="000678CF">
        <w:rPr>
          <w:rFonts w:ascii="Trebuchet MS" w:hAnsi="Trebuchet MS" w:cs="Arial"/>
          <w:sz w:val="24"/>
          <w:szCs w:val="24"/>
          <w:lang w:val="ro-RO"/>
        </w:rPr>
        <w:t xml:space="preserve">.2022. </w:t>
      </w:r>
      <w:r w:rsidRPr="00BF5B7E">
        <w:rPr>
          <w:rFonts w:ascii="Trebuchet MS" w:hAnsi="Trebuchet MS" w:cs="Arial"/>
          <w:sz w:val="24"/>
          <w:szCs w:val="24"/>
          <w:lang w:val="ro-RO"/>
        </w:rPr>
        <w:t>Consilierii au fost anunțați telefonic și convocați prin poștă electronică.</w:t>
      </w:r>
    </w:p>
    <w:p w14:paraId="0C319E55" w14:textId="69186873" w:rsidR="0026093E" w:rsidRPr="00BC5EBA" w:rsidRDefault="00524D35" w:rsidP="00BF692B">
      <w:pPr>
        <w:pStyle w:val="NoSpacing"/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BC5EBA">
        <w:rPr>
          <w:rFonts w:ascii="Trebuchet MS" w:hAnsi="Trebuchet MS"/>
          <w:sz w:val="24"/>
          <w:szCs w:val="24"/>
        </w:rPr>
        <w:t>9,13</w:t>
      </w:r>
      <w:r w:rsidR="0086732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7321">
        <w:rPr>
          <w:rFonts w:ascii="Trebuchet MS" w:hAnsi="Trebuchet MS"/>
          <w:sz w:val="24"/>
          <w:szCs w:val="24"/>
        </w:rPr>
        <w:t>și</w:t>
      </w:r>
      <w:proofErr w:type="spellEnd"/>
      <w:r w:rsidR="004A4161"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A821CD">
        <w:rPr>
          <w:rFonts w:ascii="Trebuchet MS" w:hAnsi="Trebuchet MS"/>
          <w:sz w:val="24"/>
          <w:szCs w:val="24"/>
        </w:rPr>
        <w:t>M</w:t>
      </w:r>
      <w:r w:rsidR="00F05936">
        <w:rPr>
          <w:rFonts w:ascii="Trebuchet MS" w:hAnsi="Trebuchet MS"/>
          <w:sz w:val="24"/>
          <w:szCs w:val="24"/>
        </w:rPr>
        <w:t>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BC5EB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C5EBA">
        <w:rPr>
          <w:rFonts w:ascii="Trebuchet MS" w:hAnsi="Trebuchet MS"/>
          <w:sz w:val="24"/>
          <w:szCs w:val="24"/>
        </w:rPr>
        <w:t>și</w:t>
      </w:r>
      <w:proofErr w:type="spellEnd"/>
      <w:r w:rsidR="00BC5EBA">
        <w:rPr>
          <w:rFonts w:ascii="Trebuchet MS" w:hAnsi="Trebuchet MS"/>
          <w:sz w:val="24"/>
          <w:szCs w:val="24"/>
        </w:rPr>
        <w:t xml:space="preserve"> online </w:t>
      </w:r>
      <w:proofErr w:type="spellStart"/>
      <w:r w:rsidR="00BC5EBA">
        <w:rPr>
          <w:rFonts w:ascii="Trebuchet MS" w:hAnsi="Trebuchet MS"/>
          <w:sz w:val="24"/>
          <w:szCs w:val="24"/>
        </w:rPr>
        <w:t>prin</w:t>
      </w:r>
      <w:proofErr w:type="spellEnd"/>
      <w:r w:rsidR="00BC5EB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C5EBA">
        <w:rPr>
          <w:rFonts w:ascii="Trebuchet MS" w:hAnsi="Trebuchet MS"/>
          <w:sz w:val="24"/>
          <w:szCs w:val="24"/>
        </w:rPr>
        <w:t>intermediul</w:t>
      </w:r>
      <w:proofErr w:type="spellEnd"/>
      <w:r w:rsidR="00BC5EB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C5EBA">
        <w:rPr>
          <w:rFonts w:ascii="Trebuchet MS" w:hAnsi="Trebuchet MS"/>
          <w:sz w:val="24"/>
          <w:szCs w:val="24"/>
        </w:rPr>
        <w:t>aplicației</w:t>
      </w:r>
      <w:proofErr w:type="spellEnd"/>
      <w:r w:rsidR="00BC5EBA">
        <w:rPr>
          <w:rFonts w:ascii="Trebuchet MS" w:hAnsi="Trebuchet MS"/>
          <w:sz w:val="24"/>
          <w:szCs w:val="24"/>
        </w:rPr>
        <w:t xml:space="preserve"> ZOOM.</w:t>
      </w:r>
    </w:p>
    <w:p w14:paraId="6693D96D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1090D6D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6354FED7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B126E" w:rsidRPr="00BF39DD" w14:paraId="4ADEF26A" w14:textId="77777777" w:rsidTr="00F94476">
        <w:tc>
          <w:tcPr>
            <w:tcW w:w="649" w:type="dxa"/>
          </w:tcPr>
          <w:p w14:paraId="4EC15BB1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41" w:type="dxa"/>
          </w:tcPr>
          <w:p w14:paraId="6AE76A1E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0DAB9343" w14:textId="77777777" w:rsidTr="00F94476">
        <w:tc>
          <w:tcPr>
            <w:tcW w:w="649" w:type="dxa"/>
          </w:tcPr>
          <w:p w14:paraId="6606AD8A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14:paraId="293C6997" w14:textId="77777777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14:paraId="0384686C" w14:textId="77777777" w:rsidTr="00F94476">
        <w:tc>
          <w:tcPr>
            <w:tcW w:w="649" w:type="dxa"/>
          </w:tcPr>
          <w:p w14:paraId="0A3D16CF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14:paraId="64A0AFC8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B126E" w:rsidRPr="005D5DE0" w14:paraId="735BA6FC" w14:textId="77777777" w:rsidTr="00F94476">
        <w:trPr>
          <w:trHeight w:val="234"/>
        </w:trPr>
        <w:tc>
          <w:tcPr>
            <w:tcW w:w="649" w:type="dxa"/>
          </w:tcPr>
          <w:p w14:paraId="09A6A5C5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14:paraId="59322253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B126E" w:rsidRPr="005D5DE0" w14:paraId="4562276A" w14:textId="77777777" w:rsidTr="00F94476">
        <w:trPr>
          <w:trHeight w:val="211"/>
        </w:trPr>
        <w:tc>
          <w:tcPr>
            <w:tcW w:w="649" w:type="dxa"/>
          </w:tcPr>
          <w:p w14:paraId="1E2213C6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14:paraId="1C5D6115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14:paraId="487A20F7" w14:textId="77777777" w:rsidTr="00F94476">
        <w:trPr>
          <w:trHeight w:val="204"/>
        </w:trPr>
        <w:tc>
          <w:tcPr>
            <w:tcW w:w="649" w:type="dxa"/>
          </w:tcPr>
          <w:p w14:paraId="618EDD9B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14:paraId="40D863D1" w14:textId="77777777" w:rsidR="009B126E" w:rsidRPr="005D5DE0" w:rsidRDefault="000F7E2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0F7E2E" w:rsidRPr="005D5DE0" w14:paraId="341D8490" w14:textId="77777777" w:rsidTr="00F94476">
        <w:trPr>
          <w:trHeight w:val="181"/>
        </w:trPr>
        <w:tc>
          <w:tcPr>
            <w:tcW w:w="649" w:type="dxa"/>
          </w:tcPr>
          <w:p w14:paraId="104F8DF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57069F63" w14:textId="77777777" w:rsidR="000F7E2E" w:rsidRPr="005D5DE0" w:rsidRDefault="000F7E2E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F7E2E" w:rsidRPr="005D5DE0" w14:paraId="31E1A9D5" w14:textId="77777777" w:rsidTr="00F94476">
        <w:trPr>
          <w:trHeight w:val="181"/>
        </w:trPr>
        <w:tc>
          <w:tcPr>
            <w:tcW w:w="649" w:type="dxa"/>
          </w:tcPr>
          <w:p w14:paraId="6B735BD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14:paraId="4397CEB4" w14:textId="0C3C5C8E" w:rsidR="000F7E2E" w:rsidRPr="005D5DE0" w:rsidRDefault="00E80CCC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 ANDREI</w:t>
            </w:r>
          </w:p>
        </w:tc>
      </w:tr>
      <w:tr w:rsidR="000A4808" w:rsidRPr="005D5DE0" w14:paraId="75CF235F" w14:textId="77777777" w:rsidTr="00F94476">
        <w:trPr>
          <w:trHeight w:val="280"/>
        </w:trPr>
        <w:tc>
          <w:tcPr>
            <w:tcW w:w="649" w:type="dxa"/>
          </w:tcPr>
          <w:p w14:paraId="393D0D1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14:paraId="762B4A52" w14:textId="69CCB808" w:rsidR="000A4808" w:rsidRPr="005D5DE0" w:rsidRDefault="000678CF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</w:t>
            </w:r>
            <w:r w:rsidR="001E08DE">
              <w:rPr>
                <w:rFonts w:ascii="Trebuchet MS" w:hAnsi="Trebuchet MS"/>
                <w:sz w:val="24"/>
                <w:szCs w:val="24"/>
              </w:rPr>
              <w:t>EDELCU GABRIELA</w:t>
            </w:r>
            <w:r w:rsidR="005D70E2">
              <w:rPr>
                <w:rFonts w:ascii="Trebuchet MS" w:hAnsi="Trebuchet MS"/>
                <w:sz w:val="24"/>
                <w:szCs w:val="24"/>
              </w:rPr>
              <w:t xml:space="preserve"> -online</w:t>
            </w:r>
          </w:p>
        </w:tc>
      </w:tr>
      <w:tr w:rsidR="000A4808" w:rsidRPr="005D5DE0" w14:paraId="2CAC601D" w14:textId="77777777" w:rsidTr="00F94476">
        <w:trPr>
          <w:trHeight w:val="74"/>
        </w:trPr>
        <w:tc>
          <w:tcPr>
            <w:tcW w:w="649" w:type="dxa"/>
          </w:tcPr>
          <w:p w14:paraId="268CEFD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14:paraId="07D90BF5" w14:textId="793CCDDD" w:rsidR="000A4808" w:rsidRPr="005D5DE0" w:rsidRDefault="000678CF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0678CF" w:rsidRPr="005D5DE0" w14:paraId="001139A9" w14:textId="77777777" w:rsidTr="00F94476">
        <w:trPr>
          <w:trHeight w:val="74"/>
        </w:trPr>
        <w:tc>
          <w:tcPr>
            <w:tcW w:w="649" w:type="dxa"/>
          </w:tcPr>
          <w:p w14:paraId="6BF01585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14:paraId="7476791D" w14:textId="715FD1BD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678CF" w:rsidRPr="005D5DE0" w14:paraId="4468E97A" w14:textId="77777777" w:rsidTr="00F94476">
        <w:trPr>
          <w:trHeight w:val="280"/>
        </w:trPr>
        <w:tc>
          <w:tcPr>
            <w:tcW w:w="649" w:type="dxa"/>
          </w:tcPr>
          <w:p w14:paraId="2FDDC011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14:paraId="691E2471" w14:textId="03FE28A4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678CF" w:rsidRPr="005D5DE0" w14:paraId="02CC4E1F" w14:textId="77777777" w:rsidTr="00F94476">
        <w:trPr>
          <w:trHeight w:val="70"/>
        </w:trPr>
        <w:tc>
          <w:tcPr>
            <w:tcW w:w="649" w:type="dxa"/>
          </w:tcPr>
          <w:p w14:paraId="07D1D2C7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41" w:type="dxa"/>
          </w:tcPr>
          <w:p w14:paraId="178FCD86" w14:textId="4869BB1F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678CF" w:rsidRPr="005D5DE0" w14:paraId="459C0B8A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6D4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C5E" w14:textId="1B3C8029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678CF" w:rsidRPr="005D5DE0" w14:paraId="45543E53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5C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42C" w14:textId="7B0D6DF2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678CF" w:rsidRPr="005D5DE0" w14:paraId="124F16C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72F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888" w14:textId="409D1B22" w:rsidR="000678CF" w:rsidRPr="005D5DE0" w:rsidRDefault="001E08DE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PRODAN IONUȚ-MIHAI</w:t>
            </w:r>
          </w:p>
        </w:tc>
      </w:tr>
      <w:tr w:rsidR="001E08DE" w:rsidRPr="005D5DE0" w14:paraId="62B3223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F06" w14:textId="77777777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27E" w14:textId="37801E6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1E08DE" w:rsidRPr="005D5DE0" w14:paraId="701099DA" w14:textId="77777777" w:rsidTr="00C46AE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72F" w14:textId="3F3DBFCC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439" w14:textId="491A38D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E08DE" w:rsidRPr="005D5DE0" w14:paraId="2ECDF9E4" w14:textId="77777777" w:rsidTr="000678CF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46" w14:textId="23121557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4DB" w14:textId="0E02920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1E08DE" w:rsidRPr="005D5DE0" w14:paraId="0A0874FC" w14:textId="77777777" w:rsidTr="000678CF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B9F" w14:textId="5347E782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AA8" w14:textId="13A7EF4E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41FFEC79" w14:textId="77777777" w:rsidR="009B126E" w:rsidRDefault="009B126E" w:rsidP="009B126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62DB614F" w14:textId="2DE0A60D" w:rsidR="00165A7D" w:rsidRDefault="00524D35" w:rsidP="004F220F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Participă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4F220F">
        <w:rPr>
          <w:rFonts w:ascii="Trebuchet MS" w:hAnsi="Trebuchet MS"/>
          <w:sz w:val="24"/>
          <w:szCs w:val="24"/>
        </w:rPr>
        <w:t>l</w:t>
      </w:r>
      <w:r w:rsidRPr="00BF5B7E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5B7E">
        <w:rPr>
          <w:rFonts w:ascii="Trebuchet MS" w:hAnsi="Trebuchet MS"/>
          <w:sz w:val="24"/>
          <w:szCs w:val="24"/>
        </w:rPr>
        <w:t>Consiliului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5B7E">
        <w:rPr>
          <w:rFonts w:ascii="Trebuchet MS" w:hAnsi="Trebuchet MS"/>
          <w:sz w:val="24"/>
          <w:szCs w:val="24"/>
        </w:rPr>
        <w:t>Municipiului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: </w:t>
      </w:r>
      <w:r w:rsidR="000F7E2E">
        <w:rPr>
          <w:rFonts w:ascii="Trebuchet MS" w:hAnsi="Trebuchet MS"/>
          <w:sz w:val="24"/>
          <w:szCs w:val="24"/>
        </w:rPr>
        <w:t xml:space="preserve">Marius-Nicolae </w:t>
      </w:r>
      <w:proofErr w:type="spellStart"/>
      <w:r w:rsidR="000F7E2E">
        <w:rPr>
          <w:rFonts w:ascii="Trebuchet MS" w:hAnsi="Trebuchet MS"/>
          <w:sz w:val="24"/>
          <w:szCs w:val="24"/>
        </w:rPr>
        <w:t>Pintilie-primarul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0C64">
        <w:rPr>
          <w:rFonts w:ascii="Trebuchet MS" w:hAnsi="Trebuchet MS"/>
          <w:sz w:val="24"/>
          <w:szCs w:val="24"/>
        </w:rPr>
        <w:t>M</w:t>
      </w:r>
      <w:r w:rsidR="000F7E2E">
        <w:rPr>
          <w:rFonts w:ascii="Trebuchet MS" w:hAnsi="Trebuchet MS"/>
          <w:sz w:val="24"/>
          <w:szCs w:val="24"/>
        </w:rPr>
        <w:t>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, </w:t>
      </w:r>
      <w:r w:rsidR="0026093E">
        <w:rPr>
          <w:rFonts w:ascii="Trebuchet MS" w:hAnsi="Trebuchet MS"/>
          <w:sz w:val="24"/>
          <w:szCs w:val="24"/>
        </w:rPr>
        <w:t xml:space="preserve">Cristian </w:t>
      </w:r>
      <w:proofErr w:type="spellStart"/>
      <w:r w:rsidR="0026093E">
        <w:rPr>
          <w:rFonts w:ascii="Trebuchet MS" w:hAnsi="Trebuchet MS"/>
          <w:sz w:val="24"/>
          <w:szCs w:val="24"/>
        </w:rPr>
        <w:t>Rățoi</w:t>
      </w:r>
      <w:proofErr w:type="spellEnd"/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proofErr w:type="spellStart"/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>primarul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0C64">
        <w:rPr>
          <w:rFonts w:ascii="Trebuchet MS" w:hAnsi="Trebuchet MS"/>
          <w:sz w:val="24"/>
          <w:szCs w:val="24"/>
        </w:rPr>
        <w:t>M</w:t>
      </w:r>
      <w:r w:rsidRPr="00BF5B7E">
        <w:rPr>
          <w:rFonts w:ascii="Trebuchet MS" w:hAnsi="Trebuchet MS"/>
          <w:sz w:val="24"/>
          <w:szCs w:val="24"/>
        </w:rPr>
        <w:t>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r w:rsidR="000F7E2E">
        <w:rPr>
          <w:rFonts w:ascii="Trebuchet MS" w:hAnsi="Trebuchet MS"/>
          <w:sz w:val="24"/>
          <w:szCs w:val="24"/>
        </w:rPr>
        <w:t>Irina</w:t>
      </w:r>
      <w:r w:rsidR="00391CD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Jitaru-secretarul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="00020C64">
        <w:rPr>
          <w:rFonts w:ascii="Trebuchet MS" w:hAnsi="Trebuchet MS"/>
          <w:sz w:val="24"/>
          <w:szCs w:val="24"/>
        </w:rPr>
        <w:t>M</w:t>
      </w:r>
      <w:r w:rsidR="000F7E2E">
        <w:rPr>
          <w:rFonts w:ascii="Trebuchet MS" w:hAnsi="Trebuchet MS"/>
          <w:sz w:val="24"/>
          <w:szCs w:val="24"/>
        </w:rPr>
        <w:t>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93EB3">
        <w:rPr>
          <w:rFonts w:ascii="Trebuchet MS" w:hAnsi="Trebuchet MS"/>
          <w:sz w:val="24"/>
          <w:szCs w:val="24"/>
        </w:rPr>
        <w:t>directori</w:t>
      </w:r>
      <w:proofErr w:type="spellEnd"/>
      <w:r w:rsidR="00093EB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5B7E">
        <w:rPr>
          <w:rFonts w:ascii="Trebuchet MS" w:hAnsi="Trebuchet MS"/>
          <w:sz w:val="24"/>
          <w:szCs w:val="24"/>
        </w:rPr>
        <w:t>șefi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BF5B7E">
        <w:rPr>
          <w:rFonts w:ascii="Trebuchet MS" w:hAnsi="Trebuchet MS"/>
          <w:sz w:val="24"/>
          <w:szCs w:val="24"/>
        </w:rPr>
        <w:t>serviciu</w:t>
      </w:r>
      <w:proofErr w:type="spellEnd"/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funcționari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publici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BF5B7E">
        <w:rPr>
          <w:rFonts w:ascii="Trebuchet MS" w:hAnsi="Trebuchet MS"/>
          <w:sz w:val="24"/>
          <w:szCs w:val="24"/>
        </w:rPr>
        <w:t>cadrul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Primă</w:t>
      </w:r>
      <w:r>
        <w:rPr>
          <w:rFonts w:ascii="Trebuchet MS" w:hAnsi="Trebuchet MS"/>
          <w:sz w:val="24"/>
          <w:szCs w:val="24"/>
        </w:rPr>
        <w:t>riei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Pașcani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="00C11518">
        <w:rPr>
          <w:rFonts w:ascii="Trebuchet MS" w:hAnsi="Trebuchet MS"/>
          <w:sz w:val="24"/>
          <w:szCs w:val="24"/>
        </w:rPr>
        <w:t xml:space="preserve"> </w:t>
      </w:r>
      <w:r w:rsidR="00422E87">
        <w:rPr>
          <w:rFonts w:ascii="Trebuchet MS" w:hAnsi="Trebuchet MS"/>
          <w:sz w:val="24"/>
          <w:szCs w:val="24"/>
        </w:rPr>
        <w:t xml:space="preserve">dl. Claudiu-Mihai </w:t>
      </w:r>
      <w:proofErr w:type="spellStart"/>
      <w:r w:rsidR="00422E87">
        <w:rPr>
          <w:rFonts w:ascii="Trebuchet MS" w:hAnsi="Trebuchet MS"/>
          <w:sz w:val="24"/>
          <w:szCs w:val="24"/>
        </w:rPr>
        <w:t>Bodoașcă</w:t>
      </w:r>
      <w:proofErr w:type="spellEnd"/>
      <w:r w:rsidR="00422E87">
        <w:rPr>
          <w:rFonts w:ascii="Trebuchet MS" w:hAnsi="Trebuchet MS"/>
          <w:sz w:val="24"/>
          <w:szCs w:val="24"/>
        </w:rPr>
        <w:t xml:space="preserve"> -administrator public, </w:t>
      </w:r>
      <w:proofErr w:type="spellStart"/>
      <w:r w:rsidR="0055607C">
        <w:rPr>
          <w:rFonts w:ascii="Trebuchet MS" w:hAnsi="Trebuchet MS"/>
          <w:sz w:val="24"/>
          <w:szCs w:val="24"/>
        </w:rPr>
        <w:t>dna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Daniela </w:t>
      </w:r>
      <w:proofErr w:type="spellStart"/>
      <w:r w:rsidR="0055607C">
        <w:rPr>
          <w:rFonts w:ascii="Trebuchet MS" w:hAnsi="Trebuchet MS"/>
          <w:sz w:val="24"/>
          <w:szCs w:val="24"/>
        </w:rPr>
        <w:t>Calistru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-manager Casa de </w:t>
      </w:r>
      <w:proofErr w:type="spellStart"/>
      <w:r w:rsidR="0055607C">
        <w:rPr>
          <w:rFonts w:ascii="Trebuchet MS" w:hAnsi="Trebuchet MS"/>
          <w:sz w:val="24"/>
          <w:szCs w:val="24"/>
        </w:rPr>
        <w:t>Cultură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“</w:t>
      </w:r>
      <w:proofErr w:type="spellStart"/>
      <w:r w:rsidR="0055607C">
        <w:rPr>
          <w:rFonts w:ascii="Trebuchet MS" w:hAnsi="Trebuchet MS"/>
          <w:sz w:val="24"/>
          <w:szCs w:val="24"/>
        </w:rPr>
        <w:t>Mihail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5607C">
        <w:rPr>
          <w:rFonts w:ascii="Trebuchet MS" w:hAnsi="Trebuchet MS"/>
          <w:sz w:val="24"/>
          <w:szCs w:val="24"/>
        </w:rPr>
        <w:t>Sadoveanu</w:t>
      </w:r>
      <w:proofErr w:type="spellEnd"/>
      <w:r w:rsidR="0055607C">
        <w:rPr>
          <w:rFonts w:ascii="Trebuchet MS" w:hAnsi="Trebuchet MS"/>
          <w:sz w:val="24"/>
          <w:szCs w:val="24"/>
        </w:rPr>
        <w:t>” Pa</w:t>
      </w:r>
      <w:r w:rsidR="0055607C">
        <w:rPr>
          <w:rFonts w:ascii="Trebuchet MS" w:hAnsi="Trebuchet MS"/>
          <w:sz w:val="24"/>
          <w:szCs w:val="24"/>
          <w:lang w:val="ro-RO"/>
        </w:rPr>
        <w:t>ș</w:t>
      </w:r>
      <w:proofErr w:type="spellStart"/>
      <w:r w:rsidR="0055607C">
        <w:rPr>
          <w:rFonts w:ascii="Trebuchet MS" w:hAnsi="Trebuchet MS"/>
          <w:sz w:val="24"/>
          <w:szCs w:val="24"/>
        </w:rPr>
        <w:t>cani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, </w:t>
      </w:r>
      <w:r w:rsidR="00020C64">
        <w:rPr>
          <w:rFonts w:ascii="Trebuchet MS" w:hAnsi="Trebuchet MS"/>
          <w:sz w:val="24"/>
          <w:szCs w:val="24"/>
        </w:rPr>
        <w:t xml:space="preserve">dl. </w:t>
      </w:r>
      <w:proofErr w:type="spellStart"/>
      <w:r w:rsidR="00020C64">
        <w:rPr>
          <w:rFonts w:ascii="Trebuchet MS" w:hAnsi="Trebuchet MS"/>
          <w:sz w:val="24"/>
          <w:szCs w:val="24"/>
        </w:rPr>
        <w:t>Tache</w:t>
      </w:r>
      <w:proofErr w:type="spellEnd"/>
      <w:r w:rsidR="00020C64">
        <w:rPr>
          <w:rFonts w:ascii="Trebuchet MS" w:hAnsi="Trebuchet MS"/>
          <w:sz w:val="24"/>
          <w:szCs w:val="24"/>
        </w:rPr>
        <w:t xml:space="preserve"> Florin-</w:t>
      </w:r>
      <w:proofErr w:type="spellStart"/>
      <w:r w:rsidR="00020C64">
        <w:rPr>
          <w:rFonts w:ascii="Trebuchet MS" w:hAnsi="Trebuchet MS"/>
          <w:sz w:val="24"/>
          <w:szCs w:val="24"/>
        </w:rPr>
        <w:t>reprezentant</w:t>
      </w:r>
      <w:proofErr w:type="spellEnd"/>
      <w:r w:rsidR="00020C64">
        <w:rPr>
          <w:rFonts w:ascii="Trebuchet MS" w:hAnsi="Trebuchet MS"/>
          <w:sz w:val="24"/>
          <w:szCs w:val="24"/>
        </w:rPr>
        <w:t xml:space="preserve"> legal SC</w:t>
      </w:r>
      <w:r w:rsidR="006214D4">
        <w:rPr>
          <w:rFonts w:ascii="Trebuchet MS" w:hAnsi="Trebuchet MS"/>
          <w:sz w:val="24"/>
          <w:szCs w:val="24"/>
        </w:rPr>
        <w:t xml:space="preserve"> Synesis Partners SRL </w:t>
      </w:r>
      <w:proofErr w:type="spellStart"/>
      <w:r w:rsidR="006214D4">
        <w:rPr>
          <w:rFonts w:ascii="Trebuchet MS" w:hAnsi="Trebuchet MS"/>
          <w:sz w:val="24"/>
          <w:szCs w:val="24"/>
        </w:rPr>
        <w:t>Bucure</w:t>
      </w:r>
      <w:proofErr w:type="spellEnd"/>
      <w:r w:rsidR="006214D4">
        <w:rPr>
          <w:rFonts w:ascii="Trebuchet MS" w:hAnsi="Trebuchet MS"/>
          <w:sz w:val="24"/>
          <w:szCs w:val="24"/>
          <w:lang w:val="ro-RO"/>
        </w:rPr>
        <w:t xml:space="preserve">ști, </w:t>
      </w:r>
      <w:r w:rsidR="00FF30C3">
        <w:rPr>
          <w:rFonts w:ascii="Trebuchet MS" w:hAnsi="Trebuchet MS"/>
          <w:sz w:val="24"/>
          <w:szCs w:val="24"/>
        </w:rPr>
        <w:t xml:space="preserve">presa </w:t>
      </w:r>
      <w:proofErr w:type="spellStart"/>
      <w:r w:rsidR="00FF30C3">
        <w:rPr>
          <w:rFonts w:ascii="Trebuchet MS" w:hAnsi="Trebuchet MS"/>
          <w:sz w:val="24"/>
          <w:szCs w:val="24"/>
        </w:rPr>
        <w:t>locală</w:t>
      </w:r>
      <w:proofErr w:type="spellEnd"/>
      <w:r w:rsidR="001E08DE">
        <w:rPr>
          <w:rFonts w:ascii="Trebuchet MS" w:hAnsi="Trebuchet MS"/>
          <w:sz w:val="24"/>
          <w:szCs w:val="24"/>
        </w:rPr>
        <w:t>.</w:t>
      </w:r>
    </w:p>
    <w:p w14:paraId="09970733" w14:textId="61EF46FA" w:rsidR="00C55146" w:rsidRDefault="00C55146" w:rsidP="00C55146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lastRenderedPageBreak/>
        <w:t>Doamna Irina Jitaru</w:t>
      </w:r>
      <w:r w:rsidR="00A821CD">
        <w:rPr>
          <w:rFonts w:ascii="Trebuchet MS" w:hAnsi="Trebuchet MS"/>
          <w:color w:val="000000" w:themeColor="text1"/>
          <w:sz w:val="24"/>
          <w:szCs w:val="24"/>
        </w:rPr>
        <w:t>, secretarul gen</w:t>
      </w:r>
      <w:r w:rsidR="00506C2E">
        <w:rPr>
          <w:rFonts w:ascii="Trebuchet MS" w:hAnsi="Trebuchet MS"/>
          <w:color w:val="000000" w:themeColor="text1"/>
          <w:sz w:val="24"/>
          <w:szCs w:val="24"/>
        </w:rPr>
        <w:t>e</w:t>
      </w:r>
      <w:r w:rsidR="00A821CD">
        <w:rPr>
          <w:rFonts w:ascii="Trebuchet MS" w:hAnsi="Trebuchet MS"/>
          <w:color w:val="000000" w:themeColor="text1"/>
          <w:sz w:val="24"/>
          <w:szCs w:val="24"/>
        </w:rPr>
        <w:t xml:space="preserve">ral, 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supune spre aprobare procesul-verbal al ședinței ordinare din </w:t>
      </w:r>
      <w:r w:rsidR="005D70E2">
        <w:rPr>
          <w:rFonts w:ascii="Trebuchet MS" w:hAnsi="Trebuchet MS"/>
          <w:color w:val="000000" w:themeColor="text1"/>
          <w:sz w:val="24"/>
          <w:szCs w:val="24"/>
        </w:rPr>
        <w:t>31.10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.2022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, care se aprobă cu 1</w:t>
      </w:r>
      <w:r w:rsidR="006B5275">
        <w:rPr>
          <w:rFonts w:ascii="Trebuchet MS" w:hAnsi="Trebuchet MS"/>
          <w:color w:val="000000" w:themeColor="text1"/>
          <w:sz w:val="24"/>
          <w:szCs w:val="24"/>
        </w:rPr>
        <w:t>8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  <w:r w:rsidR="006B5275">
        <w:rPr>
          <w:rFonts w:ascii="Trebuchet MS" w:hAnsi="Trebuchet MS"/>
          <w:color w:val="000000" w:themeColor="text1"/>
          <w:sz w:val="24"/>
          <w:szCs w:val="24"/>
        </w:rPr>
        <w:t xml:space="preserve">( domnul Dumitru </w:t>
      </w:r>
      <w:r w:rsidR="00D014A1">
        <w:rPr>
          <w:rFonts w:ascii="Trebuchet MS" w:hAnsi="Trebuchet MS"/>
          <w:color w:val="000000" w:themeColor="text1"/>
          <w:sz w:val="24"/>
          <w:szCs w:val="24"/>
        </w:rPr>
        <w:t>P</w:t>
      </w:r>
      <w:r w:rsidR="006B5275">
        <w:rPr>
          <w:rFonts w:ascii="Trebuchet MS" w:hAnsi="Trebuchet MS"/>
          <w:color w:val="000000" w:themeColor="text1"/>
          <w:sz w:val="24"/>
          <w:szCs w:val="24"/>
        </w:rPr>
        <w:t>antazi nu se află în sală la momentul votului)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44EBD0B9" w14:textId="26ECB52D" w:rsidR="00AD4CF5" w:rsidRDefault="00AD4CF5" w:rsidP="00AD4CF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>Doamna Irina Jitaru</w:t>
      </w:r>
      <w:r w:rsidR="00506C2E">
        <w:rPr>
          <w:rFonts w:ascii="Trebuchet MS" w:hAnsi="Trebuchet MS"/>
          <w:color w:val="000000" w:themeColor="text1"/>
          <w:sz w:val="24"/>
          <w:szCs w:val="24"/>
        </w:rPr>
        <w:t xml:space="preserve">, secretarul general, 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supune spre aprobare procesul-verbal al ședinței extraordinare 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 xml:space="preserve">convocată de îndată 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din </w:t>
      </w:r>
      <w:r w:rsidR="006B5275">
        <w:rPr>
          <w:rFonts w:ascii="Trebuchet MS" w:hAnsi="Trebuchet MS"/>
          <w:color w:val="000000" w:themeColor="text1"/>
          <w:sz w:val="24"/>
          <w:szCs w:val="24"/>
        </w:rPr>
        <w:t>18.11</w:t>
      </w:r>
      <w:r w:rsidR="00C55146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2022, care se aprobă cu 1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>8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, 1 vot împotrivă(1 abținere).</w:t>
      </w:r>
    </w:p>
    <w:p w14:paraId="1E29AF48" w14:textId="77777777" w:rsidR="001E08DE" w:rsidRDefault="001E08DE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649951ED" w14:textId="49A9B01D" w:rsidR="004A4161" w:rsidRDefault="00FE4D17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Lucrările ședinței sunt conduse de 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>domnul consilier</w:t>
      </w:r>
      <w:r w:rsidR="006B5275">
        <w:rPr>
          <w:rFonts w:ascii="Trebuchet MS" w:hAnsi="Trebuchet MS"/>
          <w:color w:val="000000" w:themeColor="text1"/>
          <w:sz w:val="24"/>
          <w:szCs w:val="24"/>
        </w:rPr>
        <w:t xml:space="preserve"> Eduard-Cătălin Conache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190AC298" w14:textId="1877B88D" w:rsidR="00242500" w:rsidRDefault="00242500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43EFB3F8" w14:textId="6A806178" w:rsidR="00D014A1" w:rsidRDefault="00D014A1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Domnul Primar Marius-Nicolae Pintilie </w:t>
      </w:r>
      <w:r w:rsidR="00230F17">
        <w:rPr>
          <w:rFonts w:ascii="Trebuchet MS" w:hAnsi="Trebuchet MS"/>
          <w:color w:val="000000" w:themeColor="text1"/>
          <w:sz w:val="24"/>
          <w:szCs w:val="24"/>
        </w:rPr>
        <w:t>retrage de pe ordinea de zi proiectul de hotărâre nr. 12</w:t>
      </w:r>
      <w:r w:rsidR="00F44B2C">
        <w:rPr>
          <w:rFonts w:ascii="Trebuchet MS" w:hAnsi="Trebuchet MS"/>
          <w:color w:val="000000" w:themeColor="text1"/>
          <w:sz w:val="24"/>
          <w:szCs w:val="24"/>
        </w:rPr>
        <w:t xml:space="preserve"> din anexa nr. 1 la </w:t>
      </w:r>
      <w:r w:rsidR="00F44B2C" w:rsidRPr="00BF5B7E">
        <w:rPr>
          <w:rFonts w:ascii="Trebuchet MS" w:hAnsi="Trebuchet MS"/>
          <w:sz w:val="24"/>
          <w:szCs w:val="24"/>
        </w:rPr>
        <w:t xml:space="preserve">Dispoziția Primarului nr. </w:t>
      </w:r>
      <w:r w:rsidR="00F44B2C">
        <w:rPr>
          <w:rFonts w:ascii="Trebuchet MS" w:hAnsi="Trebuchet MS"/>
          <w:sz w:val="24"/>
          <w:szCs w:val="24"/>
        </w:rPr>
        <w:t>1485/22.11.2022</w:t>
      </w:r>
      <w:r w:rsidR="00230F17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4819CFB3" w14:textId="419FE2F9" w:rsidR="00363817" w:rsidRDefault="00363817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</w:t>
      </w:r>
      <w:r w:rsidR="00D014A1">
        <w:rPr>
          <w:rFonts w:ascii="Trebuchet MS" w:hAnsi="Trebuchet MS"/>
          <w:color w:val="000000" w:themeColor="text1"/>
          <w:sz w:val="24"/>
          <w:szCs w:val="24"/>
        </w:rPr>
        <w:t>Eduard-Cătătălin Conache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, președinte </w:t>
      </w:r>
      <w:r>
        <w:rPr>
          <w:rFonts w:ascii="Trebuchet MS" w:hAnsi="Trebuchet MS"/>
          <w:sz w:val="24"/>
          <w:szCs w:val="24"/>
        </w:rPr>
        <w:t xml:space="preserve">de ședință, </w:t>
      </w:r>
      <w:r w:rsidR="00211DB5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upune la vot ordinea de zi</w:t>
      </w:r>
      <w:r w:rsidR="001E08DE">
        <w:rPr>
          <w:rFonts w:ascii="Trebuchet MS" w:hAnsi="Trebuchet MS"/>
          <w:sz w:val="24"/>
          <w:szCs w:val="24"/>
        </w:rPr>
        <w:t xml:space="preserve"> suplimentată</w:t>
      </w:r>
      <w:r w:rsidR="00230F17">
        <w:rPr>
          <w:rFonts w:ascii="Trebuchet MS" w:hAnsi="Trebuchet MS"/>
          <w:sz w:val="24"/>
          <w:szCs w:val="24"/>
        </w:rPr>
        <w:t xml:space="preserve"> și modificată</w:t>
      </w:r>
      <w:r>
        <w:rPr>
          <w:rFonts w:ascii="Trebuchet MS" w:hAnsi="Trebuchet MS"/>
          <w:sz w:val="24"/>
          <w:szCs w:val="24"/>
        </w:rPr>
        <w:t>, care se adoptă cu 1</w:t>
      </w:r>
      <w:r w:rsidR="00B328E6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 xml:space="preserve"> voturi pentru</w:t>
      </w:r>
      <w:r w:rsidR="00B328E6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760E01EF" w14:textId="77777777" w:rsidR="00DC730A" w:rsidRDefault="00DC730A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79AE7CDE" w14:textId="77777777" w:rsidR="006F6DBC" w:rsidRDefault="006F6DBC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35F93820" w14:textId="73FFD8B0" w:rsidR="00363817" w:rsidRDefault="003638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0EDF109" w14:textId="77777777" w:rsidR="00B328E6" w:rsidRPr="002E7B29" w:rsidRDefault="00B328E6" w:rsidP="00B328E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t xml:space="preserve">1.PROIECT DE HOTĂRÂRE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contului </w:t>
      </w:r>
      <w:r w:rsidRPr="002E7B29">
        <w:rPr>
          <w:rFonts w:ascii="Trebuchet MS" w:hAnsi="Trebuchet MS"/>
          <w:b/>
          <w:bCs w:val="0"/>
          <w:sz w:val="24"/>
          <w:szCs w:val="24"/>
        </w:rPr>
        <w:t>de execuție a bugetului de venituri și cheltuieli al municipiului Pașcani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pentru trim. al III-lea al anului 2022</w:t>
      </w:r>
    </w:p>
    <w:p w14:paraId="5344D7EF" w14:textId="77777777" w:rsidR="00B328E6" w:rsidRPr="002E7B29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131CDAB9" w14:textId="77777777" w:rsidR="00B328E6" w:rsidRDefault="00B328E6" w:rsidP="00B328E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color w:val="FF0000"/>
          <w:sz w:val="24"/>
          <w:szCs w:val="24"/>
        </w:rPr>
      </w:pPr>
    </w:p>
    <w:p w14:paraId="54FF9817" w14:textId="77777777" w:rsidR="00B328E6" w:rsidRPr="000F46BB" w:rsidRDefault="00B328E6" w:rsidP="00B328E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0F46BB">
        <w:rPr>
          <w:rFonts w:ascii="Trebuchet MS" w:hAnsi="Trebuchet MS"/>
          <w:b/>
          <w:bCs w:val="0"/>
          <w:sz w:val="24"/>
          <w:szCs w:val="24"/>
        </w:rPr>
        <w:t xml:space="preserve">2.PROIECT DE HOTĂRÂRE 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Bugetului local de venituri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 al Programului obiectivelor de investi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ii, cu finan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 alte surse de finan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are, al Municipiului Pa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cani, pentru anul 2022</w:t>
      </w:r>
    </w:p>
    <w:p w14:paraId="6C7A7CA0" w14:textId="77777777" w:rsidR="00B328E6" w:rsidRPr="002E7B29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320BF0E6" w14:textId="77777777" w:rsidR="00B328E6" w:rsidRDefault="00B328E6" w:rsidP="00B328E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color w:val="FF0000"/>
          <w:sz w:val="24"/>
          <w:szCs w:val="24"/>
        </w:rPr>
      </w:pPr>
    </w:p>
    <w:p w14:paraId="0F257B41" w14:textId="77777777" w:rsidR="00B328E6" w:rsidRPr="00A03921" w:rsidRDefault="00B328E6" w:rsidP="00B328E6">
      <w:pPr>
        <w:jc w:val="both"/>
        <w:rPr>
          <w:rFonts w:ascii="Trebuchet MS" w:eastAsia="Courier New" w:hAnsi="Trebuchet MS" w:cs="Courier New"/>
          <w:b/>
          <w:bCs w:val="0"/>
          <w:sz w:val="24"/>
          <w:szCs w:val="24"/>
        </w:rPr>
      </w:pPr>
      <w:r w:rsidRPr="00E128EF">
        <w:rPr>
          <w:rFonts w:ascii="Trebuchet MS" w:hAnsi="Trebuchet MS"/>
          <w:b/>
          <w:bCs w:val="0"/>
          <w:sz w:val="24"/>
          <w:szCs w:val="24"/>
        </w:rPr>
        <w:t>3.PROIECT DE HOTĂRÂRE p</w:t>
      </w:r>
      <w:r w:rsidRPr="00E128EF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E128EF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ate integral sau partial din venituri proprii 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2022</w:t>
      </w:r>
      <w:r w:rsidRPr="00E128EF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14:paraId="2BF61BF8" w14:textId="77777777" w:rsidR="00B328E6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1B9BCB25" w14:textId="77777777" w:rsidR="00B328E6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42CCF9F2" w14:textId="77777777" w:rsidR="00B328E6" w:rsidRPr="00610E17" w:rsidRDefault="00B328E6" w:rsidP="00B328E6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4</w:t>
      </w:r>
      <w:r w:rsidRPr="00610E17">
        <w:rPr>
          <w:rFonts w:ascii="Trebuchet MS" w:hAnsi="Trebuchet MS"/>
          <w:b/>
          <w:bCs w:val="0"/>
          <w:sz w:val="24"/>
          <w:szCs w:val="24"/>
        </w:rPr>
        <w:t xml:space="preserve">.PROIECT DE HOTĂRÂRE </w:t>
      </w:r>
      <w:bookmarkStart w:id="0" w:name="_Hlk117232434"/>
      <w:bookmarkStart w:id="1" w:name="_Hlk119409759"/>
      <w:r w:rsidRPr="00610E17">
        <w:rPr>
          <w:rFonts w:ascii="Trebuchet MS" w:hAnsi="Trebuchet MS"/>
          <w:b/>
          <w:sz w:val="24"/>
          <w:szCs w:val="24"/>
        </w:rPr>
        <w:t xml:space="preserve">privind aprobarea </w:t>
      </w:r>
      <w:bookmarkStart w:id="2" w:name="_Hlk117684770"/>
      <w:r w:rsidRPr="00610E17">
        <w:rPr>
          <w:rFonts w:ascii="Trebuchet MS" w:hAnsi="Trebuchet MS"/>
          <w:b/>
          <w:sz w:val="24"/>
          <w:szCs w:val="24"/>
        </w:rPr>
        <w:t>Protocolului de colaborare a Clubului Sportiv Municipal Pașcani</w:t>
      </w:r>
      <w:bookmarkEnd w:id="0"/>
      <w:r w:rsidRPr="00610E17">
        <w:rPr>
          <w:rFonts w:ascii="Trebuchet MS" w:hAnsi="Trebuchet MS"/>
          <w:b/>
          <w:sz w:val="24"/>
          <w:szCs w:val="24"/>
        </w:rPr>
        <w:t xml:space="preserve"> cu Clubul Copiilor Pașcani </w:t>
      </w:r>
      <w:bookmarkEnd w:id="2"/>
    </w:p>
    <w:bookmarkEnd w:id="1"/>
    <w:p w14:paraId="4C9D98E6" w14:textId="77777777" w:rsidR="00B328E6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54FF7D2E" w14:textId="77777777" w:rsidR="00B328E6" w:rsidRPr="002E7B29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68722E71" w14:textId="77777777" w:rsidR="00B328E6" w:rsidRPr="00DC4B45" w:rsidRDefault="00B328E6" w:rsidP="00B328E6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  <w:r w:rsidRPr="00DC4B45">
        <w:rPr>
          <w:rFonts w:ascii="Trebuchet MS" w:hAnsi="Trebuchet MS"/>
          <w:b/>
          <w:bCs w:val="0"/>
          <w:sz w:val="24"/>
          <w:szCs w:val="24"/>
        </w:rPr>
        <w:t xml:space="preserve">5.PROIECT DE HOTĂRÂRE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DC4B45">
        <w:rPr>
          <w:rFonts w:ascii="Trebuchet MS" w:hAnsi="Trebuchet MS"/>
          <w:b/>
          <w:bCs w:val="0"/>
          <w:sz w:val="24"/>
          <w:szCs w:val="24"/>
        </w:rPr>
        <w:t xml:space="preserve">aprobarea Planului  Strategic Instituțional al Municipiului Pașcani pentru perioada 2022-2026 elaborat în cadrul proiectului </w:t>
      </w:r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„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Soluții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integrate,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mecanisme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proceduri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fundamentarea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deciziilor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planificarea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strategică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simplificarea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procedurilor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administrative la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nivelul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”-Cod SMIS 136308</w:t>
      </w:r>
      <w:r w:rsidRPr="00DC4B45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</w:p>
    <w:p w14:paraId="7F6C91FE" w14:textId="77777777" w:rsidR="00B328E6" w:rsidRDefault="00B328E6" w:rsidP="00B328E6">
      <w:pPr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2E7B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7B29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0329C187" w14:textId="77777777" w:rsidR="00B328E6" w:rsidRDefault="00B328E6" w:rsidP="00B328E6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5EA75844" w14:textId="77777777" w:rsidR="00506C2E" w:rsidRDefault="00B328E6" w:rsidP="00506C2E">
      <w:pPr>
        <w:pStyle w:val="BodyText"/>
        <w:jc w:val="both"/>
        <w:rPr>
          <w:rFonts w:ascii="Trebuchet MS" w:hAnsi="Trebuchet MS"/>
          <w:b/>
          <w:bCs/>
          <w:color w:val="000000"/>
          <w:sz w:val="24"/>
          <w:szCs w:val="24"/>
          <w:lang w:val="it-IT"/>
        </w:rPr>
      </w:pPr>
      <w:r>
        <w:rPr>
          <w:rFonts w:ascii="Trebuchet MS" w:hAnsi="Trebuchet MS"/>
          <w:b/>
          <w:bCs/>
          <w:color w:val="000000"/>
          <w:sz w:val="24"/>
          <w:szCs w:val="24"/>
        </w:rPr>
        <w:t>6</w:t>
      </w:r>
      <w:r w:rsidRPr="004112CF">
        <w:rPr>
          <w:rFonts w:ascii="Trebuchet MS" w:hAnsi="Trebuchet MS"/>
          <w:b/>
          <w:bCs/>
          <w:color w:val="000000"/>
          <w:sz w:val="24"/>
          <w:szCs w:val="24"/>
        </w:rPr>
        <w:t xml:space="preserve">.PROIECT DE HOTĂRÂRE </w:t>
      </w:r>
      <w:r w:rsidRPr="004112CF">
        <w:rPr>
          <w:rFonts w:ascii="Trebuchet MS" w:hAnsi="Trebuchet MS"/>
          <w:b/>
          <w:bCs/>
          <w:color w:val="000000"/>
          <w:sz w:val="24"/>
          <w:szCs w:val="24"/>
          <w:lang w:val="it-IT"/>
        </w:rPr>
        <w:t xml:space="preserve">privind modificarea </w:t>
      </w:r>
      <w:r w:rsidRPr="004112CF">
        <w:rPr>
          <w:rFonts w:ascii="Trebuchet MS" w:hAnsi="Trebuchet MS"/>
          <w:b/>
          <w:bCs/>
          <w:color w:val="000000"/>
          <w:sz w:val="24"/>
          <w:szCs w:val="24"/>
        </w:rPr>
        <w:t xml:space="preserve">Hotărârii Consiliului Local al municipiului Paşcani  nr. 90/28.04.2022 </w:t>
      </w:r>
      <w:r w:rsidRPr="004112CF">
        <w:rPr>
          <w:rFonts w:ascii="Trebuchet MS" w:hAnsi="Trebuchet MS"/>
          <w:b/>
          <w:bCs/>
          <w:color w:val="000000"/>
          <w:sz w:val="24"/>
          <w:szCs w:val="24"/>
          <w:lang w:val="it-IT"/>
        </w:rPr>
        <w:t>privind aprobarea organigramei şi a statului de funcţii ale Casei Municipale de Cultură „ Mihail Sadoveanu” Paşcani</w:t>
      </w:r>
    </w:p>
    <w:p w14:paraId="256099A2" w14:textId="3D938021" w:rsidR="00B328E6" w:rsidRPr="00506C2E" w:rsidRDefault="00B328E6" w:rsidP="00506C2E">
      <w:pPr>
        <w:pStyle w:val="BodyText"/>
        <w:ind w:firstLine="1440"/>
        <w:jc w:val="both"/>
        <w:rPr>
          <w:rFonts w:ascii="Trebuchet MS" w:hAnsi="Trebuchet MS"/>
          <w:b/>
          <w:bCs/>
          <w:color w:val="000000"/>
          <w:sz w:val="24"/>
          <w:szCs w:val="24"/>
          <w:lang w:val="it-IT"/>
        </w:rPr>
      </w:pPr>
      <w:r w:rsidRPr="002E7B29">
        <w:rPr>
          <w:rFonts w:ascii="Trebuchet MS" w:hAnsi="Trebuchet MS"/>
          <w:i/>
          <w:sz w:val="24"/>
          <w:szCs w:val="24"/>
        </w:rPr>
        <w:lastRenderedPageBreak/>
        <w:t xml:space="preserve">Inițiatorul proiectului de hotărâre - </w:t>
      </w:r>
      <w:r w:rsidRPr="002E7B29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05F2AAE8" w14:textId="77777777" w:rsidR="00B328E6" w:rsidRDefault="00B328E6" w:rsidP="00B328E6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49932B98" w14:textId="77777777" w:rsidR="00B328E6" w:rsidRPr="001C3744" w:rsidRDefault="00B328E6" w:rsidP="00B328E6">
      <w:pPr>
        <w:tabs>
          <w:tab w:val="left" w:pos="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 w:rsidRPr="001C3744">
        <w:rPr>
          <w:rFonts w:ascii="Trebuchet MS" w:hAnsi="Trebuchet MS"/>
          <w:b/>
          <w:bCs w:val="0"/>
          <w:sz w:val="24"/>
          <w:szCs w:val="24"/>
        </w:rPr>
        <w:t xml:space="preserve">7.PROIECT DE HOTĂRÂRE </w:t>
      </w:r>
      <w:r w:rsidRPr="00B328E6">
        <w:rPr>
          <w:rStyle w:val="Bodytext2"/>
          <w:rFonts w:ascii="Trebuchet MS" w:eastAsia="Calibri" w:hAnsi="Trebuchet MS"/>
          <w:u w:val="none"/>
        </w:rPr>
        <w:t>privind aprobarea Consiliului Local al Municipiului Paşcani pentru dezlipirea bunului imobil –</w:t>
      </w:r>
      <w:r w:rsidRPr="001C3744">
        <w:rPr>
          <w:rStyle w:val="Bodytext2"/>
          <w:rFonts w:ascii="Trebuchet MS" w:eastAsia="Calibri" w:hAnsi="Trebuchet MS"/>
          <w:b w:val="0"/>
          <w:bCs/>
        </w:rPr>
        <w:t xml:space="preserve"> </w:t>
      </w:r>
      <w:r w:rsidRPr="001C3744">
        <w:rPr>
          <w:rFonts w:ascii="Trebuchet MS" w:hAnsi="Trebuchet MS"/>
          <w:b/>
          <w:bCs w:val="0"/>
          <w:sz w:val="24"/>
          <w:szCs w:val="24"/>
        </w:rPr>
        <w:t>teren în suprafață de 21.939 mp, înscris provizoriu în baza Legii nr. 7/1996 în Cartea Funciară nr. 68275 a municipiului Pașcani, situat în T 111, A 2226/1 (%CC2301, F2226/1, F2302), municipiul Pașcani, jud. Iași</w:t>
      </w:r>
    </w:p>
    <w:p w14:paraId="2DFC5198" w14:textId="77777777" w:rsidR="00B328E6" w:rsidRDefault="00B328E6" w:rsidP="00B328E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43D2F2DC" w14:textId="77777777" w:rsidR="00B328E6" w:rsidRDefault="00B328E6" w:rsidP="00B328E6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0EBBB612" w14:textId="77777777" w:rsidR="00B328E6" w:rsidRPr="00612546" w:rsidRDefault="00B328E6" w:rsidP="00B328E6">
      <w:pPr>
        <w:pStyle w:val="Heading3"/>
        <w:ind w:right="-18"/>
        <w:jc w:val="both"/>
        <w:rPr>
          <w:rFonts w:ascii="Trebuchet MS" w:hAnsi="Trebuchet MS" w:cs="Arial"/>
          <w:b/>
          <w:bCs w:val="0"/>
          <w:color w:val="000000"/>
          <w:u w:val="single"/>
        </w:rPr>
      </w:pPr>
      <w:r w:rsidRPr="00612546">
        <w:rPr>
          <w:rFonts w:ascii="Trebuchet MS" w:hAnsi="Trebuchet MS"/>
          <w:b/>
          <w:bCs w:val="0"/>
          <w:color w:val="000000"/>
        </w:rPr>
        <w:t xml:space="preserve">8.PROIECT DE HOTĂRÂRE </w:t>
      </w:r>
      <w:r w:rsidRPr="00612546">
        <w:rPr>
          <w:rFonts w:ascii="Trebuchet MS" w:hAnsi="Trebuchet MS" w:cs="Arial"/>
          <w:b/>
          <w:bCs w:val="0"/>
          <w:color w:val="auto"/>
        </w:rPr>
        <w:t>privind trecerea i</w:t>
      </w:r>
      <w:r w:rsidRPr="00612546">
        <w:rPr>
          <w:rFonts w:ascii="Trebuchet MS" w:eastAsia="Arial" w:hAnsi="Trebuchet MS" w:cs="Arial"/>
          <w:b/>
          <w:bCs w:val="0"/>
          <w:color w:val="auto"/>
          <w:lang w:val="it-IT"/>
        </w:rPr>
        <w:t>mobilului ”</w:t>
      </w:r>
      <w:r w:rsidRPr="00612546">
        <w:rPr>
          <w:rFonts w:ascii="Trebuchet MS" w:hAnsi="Trebuchet MS" w:cs="Arial"/>
          <w:b/>
          <w:bCs w:val="0"/>
          <w:color w:val="000000"/>
        </w:rPr>
        <w:t>Construcție atelier + sala sport”</w:t>
      </w:r>
      <w:r w:rsidRPr="00612546">
        <w:rPr>
          <w:rFonts w:ascii="Trebuchet MS" w:hAnsi="Trebuchet MS" w:cs="Arial"/>
          <w:b/>
          <w:bCs w:val="0"/>
          <w:color w:val="auto"/>
        </w:rPr>
        <w:t xml:space="preserve"> în suprafață de 288 mp , cu număr de inventar 651, identificat cu număr cadastral 64878-C4,  </w:t>
      </w:r>
      <w:bookmarkStart w:id="3" w:name="_Hlk119664505"/>
      <w:r w:rsidRPr="00612546">
        <w:rPr>
          <w:rFonts w:ascii="Trebuchet MS" w:hAnsi="Trebuchet MS" w:cs="Arial"/>
          <w:b/>
          <w:bCs w:val="0"/>
          <w:color w:val="auto"/>
        </w:rPr>
        <w:t>din proprietatea publică a municipiului Pașcani și administrarea Consiliului de Administrație al Școlii Gimnaziale „Iordache Cantacuzino” în proprietatea publică a municipiului Pașcani și administrarea Consiliului Local al Municipiului Pașcan</w:t>
      </w:r>
      <w:bookmarkEnd w:id="3"/>
      <w:r w:rsidRPr="00612546">
        <w:rPr>
          <w:rFonts w:ascii="Trebuchet MS" w:hAnsi="Trebuchet MS" w:cs="Arial"/>
          <w:b/>
          <w:bCs w:val="0"/>
          <w:color w:val="auto"/>
        </w:rPr>
        <w:t xml:space="preserve">i, </w:t>
      </w:r>
      <w:bookmarkStart w:id="4" w:name="_Hlk119582327"/>
      <w:r w:rsidRPr="00612546">
        <w:rPr>
          <w:rFonts w:ascii="Trebuchet MS" w:hAnsi="Trebuchet MS" w:cs="Arial"/>
          <w:b/>
          <w:bCs w:val="0"/>
          <w:color w:val="auto"/>
        </w:rPr>
        <w:t xml:space="preserve">în vederea realizării obiectivului de investiții „Revitalizarea Municipiului Pașcani prin modernizarea infrastructurii educaționale și a infrastructurii Publice urbane adiacente” </w:t>
      </w:r>
      <w:bookmarkEnd w:id="4"/>
    </w:p>
    <w:p w14:paraId="52448357" w14:textId="77777777" w:rsidR="00B328E6" w:rsidRDefault="00B328E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2E4C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4C29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296F804A" w14:textId="77777777" w:rsidR="00B328E6" w:rsidRDefault="00B328E6" w:rsidP="00B328E6">
      <w:pPr>
        <w:tabs>
          <w:tab w:val="left" w:pos="0"/>
        </w:tabs>
        <w:ind w:right="-18"/>
        <w:jc w:val="both"/>
        <w:rPr>
          <w:rFonts w:ascii="Trebuchet MS" w:hAnsi="Trebuchet MS"/>
          <w:i/>
          <w:sz w:val="24"/>
          <w:szCs w:val="24"/>
        </w:rPr>
      </w:pPr>
    </w:p>
    <w:p w14:paraId="35996F00" w14:textId="177F8716" w:rsidR="00B328E6" w:rsidRPr="00F10950" w:rsidRDefault="00B328E6" w:rsidP="00B328E6">
      <w:pPr>
        <w:ind w:right="-18"/>
        <w:jc w:val="both"/>
        <w:rPr>
          <w:rFonts w:ascii="Trebuchet MS" w:hAnsi="Trebuchet MS"/>
          <w:b/>
          <w:bCs w:val="0"/>
          <w:sz w:val="24"/>
          <w:szCs w:val="24"/>
        </w:rPr>
      </w:pPr>
      <w:r w:rsidRPr="00F10950">
        <w:rPr>
          <w:rFonts w:ascii="Trebuchet MS" w:hAnsi="Trebuchet MS"/>
          <w:b/>
          <w:bCs w:val="0"/>
          <w:sz w:val="24"/>
          <w:szCs w:val="24"/>
        </w:rPr>
        <w:t xml:space="preserve">9.PROIECT DE HOTĂRÂRE </w:t>
      </w:r>
      <w:proofErr w:type="spellStart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>modificarea</w:t>
      </w:r>
      <w:proofErr w:type="spellEnd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>şi</w:t>
      </w:r>
      <w:proofErr w:type="spellEnd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>completarea</w:t>
      </w:r>
      <w:proofErr w:type="spellEnd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>Anexei</w:t>
      </w:r>
      <w:proofErr w:type="spellEnd"/>
      <w:r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la Hot</w:t>
      </w:r>
      <w:r w:rsidRPr="00F10950">
        <w:rPr>
          <w:rFonts w:ascii="Trebuchet MS" w:hAnsi="Trebuchet MS"/>
          <w:b/>
          <w:bCs w:val="0"/>
          <w:sz w:val="24"/>
          <w:szCs w:val="24"/>
        </w:rPr>
        <w:t>ărârea Consiliului Local al Municipiului Paşcani nr. 53/1999 privind aprobarea domeniului public al Municipiului Paşcani, jud. Iaşi, atestat prin Hotărârea nr. 1354/2001, cu modificările şi completările ulterioare, prin actualizarea datelor privitoare la numărul de inventar 587 și adăugarea numerelor de inventar 1668 și 1669</w:t>
      </w:r>
    </w:p>
    <w:p w14:paraId="0BAF195F" w14:textId="77777777" w:rsidR="00612546" w:rsidRDefault="00B328E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2E4C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4C29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5A441DDA" w14:textId="2EFF1AAD" w:rsidR="00B328E6" w:rsidRDefault="00B328E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2E4C29">
        <w:rPr>
          <w:rFonts w:ascii="Trebuchet MS" w:hAnsi="Trebuchet MS"/>
          <w:i/>
          <w:sz w:val="24"/>
          <w:szCs w:val="24"/>
        </w:rPr>
        <w:t xml:space="preserve"> </w:t>
      </w:r>
    </w:p>
    <w:p w14:paraId="023A1FA6" w14:textId="77777777" w:rsidR="00B328E6" w:rsidRPr="00612546" w:rsidRDefault="00B328E6" w:rsidP="00B328E6">
      <w:pPr>
        <w:pStyle w:val="Heading3"/>
        <w:ind w:right="-18"/>
        <w:jc w:val="both"/>
        <w:rPr>
          <w:rFonts w:ascii="Trebuchet MS" w:hAnsi="Trebuchet MS" w:cs="Arial"/>
          <w:b/>
          <w:bCs w:val="0"/>
          <w:color w:val="000000"/>
        </w:rPr>
      </w:pPr>
      <w:r w:rsidRPr="00612546">
        <w:rPr>
          <w:rFonts w:ascii="Trebuchet MS" w:hAnsi="Trebuchet MS"/>
          <w:b/>
          <w:bCs w:val="0"/>
          <w:color w:val="000000"/>
        </w:rPr>
        <w:t xml:space="preserve">10.PROIECT DE HOTĂRÂRE </w:t>
      </w:r>
      <w:r w:rsidRPr="00612546">
        <w:rPr>
          <w:rFonts w:ascii="Trebuchet MS" w:hAnsi="Trebuchet MS" w:cs="Arial"/>
          <w:b/>
          <w:bCs w:val="0"/>
          <w:color w:val="000000"/>
        </w:rPr>
        <w:t>privind aprobarea Planului Urbanistic de Detaliu - pentru „Construire locuință”, pe teren în suprafață măsurată de 548mp.,(508mp din acte) identificat cu nr. cadastral 68944,  situat în str. Gării nr.37, mun Pașcani</w:t>
      </w:r>
    </w:p>
    <w:p w14:paraId="0ADCC28E" w14:textId="77777777" w:rsidR="00B328E6" w:rsidRDefault="00B328E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2E4C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4C29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52206B3F" w14:textId="77777777" w:rsidR="00B328E6" w:rsidRDefault="00B328E6" w:rsidP="00B328E6">
      <w:pPr>
        <w:tabs>
          <w:tab w:val="left" w:pos="0"/>
        </w:tabs>
        <w:ind w:right="-18"/>
        <w:jc w:val="both"/>
        <w:rPr>
          <w:rFonts w:ascii="Trebuchet MS" w:hAnsi="Trebuchet MS"/>
          <w:i/>
          <w:sz w:val="24"/>
          <w:szCs w:val="24"/>
        </w:rPr>
      </w:pPr>
    </w:p>
    <w:p w14:paraId="40BF406C" w14:textId="77777777" w:rsidR="00B328E6" w:rsidRPr="00F92477" w:rsidRDefault="00B328E6" w:rsidP="00B328E6">
      <w:pPr>
        <w:ind w:right="-18"/>
        <w:jc w:val="both"/>
        <w:rPr>
          <w:rFonts w:ascii="Trebuchet MS" w:hAnsi="Trebuchet MS"/>
          <w:b/>
          <w:sz w:val="24"/>
          <w:szCs w:val="24"/>
        </w:rPr>
      </w:pPr>
      <w:r w:rsidRPr="00F92477">
        <w:rPr>
          <w:rFonts w:ascii="Trebuchet MS" w:hAnsi="Trebuchet MS"/>
          <w:b/>
          <w:bCs w:val="0"/>
          <w:sz w:val="24"/>
          <w:szCs w:val="24"/>
        </w:rPr>
        <w:t>11.</w:t>
      </w:r>
      <w:r w:rsidRPr="001E0553">
        <w:rPr>
          <w:rFonts w:ascii="Trebuchet MS" w:hAnsi="Trebuchet MS"/>
          <w:b/>
          <w:bCs w:val="0"/>
          <w:sz w:val="24"/>
          <w:szCs w:val="24"/>
        </w:rPr>
        <w:t>PROIECT DE HOTĂRÂRE</w:t>
      </w:r>
      <w:r w:rsidRPr="00F92477">
        <w:rPr>
          <w:rFonts w:ascii="Trebuchet MS" w:hAnsi="Trebuchet MS"/>
          <w:b/>
          <w:bCs w:val="0"/>
          <w:color w:val="FF0000"/>
          <w:sz w:val="24"/>
          <w:szCs w:val="24"/>
        </w:rPr>
        <w:t xml:space="preserve"> </w:t>
      </w:r>
      <w:r w:rsidRPr="00F92477">
        <w:rPr>
          <w:rFonts w:ascii="Trebuchet MS" w:hAnsi="Trebuchet MS"/>
          <w:b/>
          <w:bCs w:val="0"/>
          <w:sz w:val="24"/>
          <w:szCs w:val="24"/>
        </w:rPr>
        <w:t>privind aprobarea Planului Urbanistic Zonal - pentru „</w:t>
      </w:r>
      <w:r w:rsidRPr="00F92477">
        <w:rPr>
          <w:rFonts w:ascii="Trebuchet MS" w:hAnsi="Trebuchet MS"/>
          <w:b/>
          <w:sz w:val="24"/>
          <w:szCs w:val="24"/>
        </w:rPr>
        <w:t>Construire locuinta P+M, anexa, im</w:t>
      </w:r>
      <w:r>
        <w:rPr>
          <w:rFonts w:ascii="Trebuchet MS" w:hAnsi="Trebuchet MS"/>
          <w:b/>
          <w:sz w:val="24"/>
          <w:szCs w:val="24"/>
        </w:rPr>
        <w:t>p</w:t>
      </w:r>
      <w:r w:rsidRPr="00F92477">
        <w:rPr>
          <w:rFonts w:ascii="Trebuchet MS" w:hAnsi="Trebuchet MS"/>
          <w:b/>
          <w:sz w:val="24"/>
          <w:szCs w:val="24"/>
        </w:rPr>
        <w:t>rejmuire, f</w:t>
      </w:r>
      <w:r>
        <w:rPr>
          <w:rFonts w:ascii="Trebuchet MS" w:hAnsi="Trebuchet MS"/>
          <w:b/>
          <w:sz w:val="24"/>
          <w:szCs w:val="24"/>
        </w:rPr>
        <w:t>â</w:t>
      </w:r>
      <w:r w:rsidRPr="00F92477">
        <w:rPr>
          <w:rFonts w:ascii="Trebuchet MS" w:hAnsi="Trebuchet MS"/>
          <w:b/>
          <w:sz w:val="24"/>
          <w:szCs w:val="24"/>
        </w:rPr>
        <w:t>nt</w:t>
      </w:r>
      <w:r>
        <w:rPr>
          <w:rFonts w:ascii="Trebuchet MS" w:hAnsi="Trebuchet MS"/>
          <w:b/>
          <w:sz w:val="24"/>
          <w:szCs w:val="24"/>
        </w:rPr>
        <w:t>â</w:t>
      </w:r>
      <w:r w:rsidRPr="00F92477">
        <w:rPr>
          <w:rFonts w:ascii="Trebuchet MS" w:hAnsi="Trebuchet MS"/>
          <w:b/>
          <w:sz w:val="24"/>
          <w:szCs w:val="24"/>
        </w:rPr>
        <w:t>n</w:t>
      </w:r>
      <w:r>
        <w:rPr>
          <w:rFonts w:ascii="Trebuchet MS" w:hAnsi="Trebuchet MS"/>
          <w:b/>
          <w:sz w:val="24"/>
          <w:szCs w:val="24"/>
        </w:rPr>
        <w:t>ă</w:t>
      </w:r>
      <w:r w:rsidRPr="00F92477">
        <w:rPr>
          <w:rFonts w:ascii="Trebuchet MS" w:hAnsi="Trebuchet MS"/>
          <w:b/>
          <w:sz w:val="24"/>
          <w:szCs w:val="24"/>
        </w:rPr>
        <w:t>, bran</w:t>
      </w:r>
      <w:r>
        <w:rPr>
          <w:rFonts w:ascii="Trebuchet MS" w:hAnsi="Trebuchet MS"/>
          <w:b/>
          <w:sz w:val="24"/>
          <w:szCs w:val="24"/>
        </w:rPr>
        <w:t>ș</w:t>
      </w:r>
      <w:r w:rsidRPr="00F92477">
        <w:rPr>
          <w:rFonts w:ascii="Trebuchet MS" w:hAnsi="Trebuchet MS"/>
          <w:b/>
          <w:sz w:val="24"/>
          <w:szCs w:val="24"/>
        </w:rPr>
        <w:t xml:space="preserve">amente </w:t>
      </w:r>
      <w:r>
        <w:rPr>
          <w:rFonts w:ascii="Trebuchet MS" w:hAnsi="Trebuchet MS"/>
          <w:b/>
          <w:sz w:val="24"/>
          <w:szCs w:val="24"/>
        </w:rPr>
        <w:t>ș</w:t>
      </w:r>
      <w:r w:rsidRPr="00F92477">
        <w:rPr>
          <w:rFonts w:ascii="Trebuchet MS" w:hAnsi="Trebuchet MS"/>
          <w:b/>
          <w:sz w:val="24"/>
          <w:szCs w:val="24"/>
        </w:rPr>
        <w:t xml:space="preserve">i racorduri, pentru terenul </w:t>
      </w:r>
      <w:r>
        <w:rPr>
          <w:rFonts w:ascii="Trebuchet MS" w:hAnsi="Trebuchet MS"/>
          <w:b/>
          <w:sz w:val="24"/>
          <w:szCs w:val="24"/>
        </w:rPr>
        <w:t>î</w:t>
      </w:r>
      <w:r w:rsidRPr="00F92477">
        <w:rPr>
          <w:rFonts w:ascii="Trebuchet MS" w:hAnsi="Trebuchet MS"/>
          <w:b/>
          <w:sz w:val="24"/>
          <w:szCs w:val="24"/>
        </w:rPr>
        <w:t>n suprafa</w:t>
      </w:r>
      <w:r>
        <w:rPr>
          <w:rFonts w:ascii="Trebuchet MS" w:hAnsi="Trebuchet MS"/>
          <w:b/>
          <w:sz w:val="24"/>
          <w:szCs w:val="24"/>
        </w:rPr>
        <w:t>ță</w:t>
      </w:r>
      <w:r w:rsidRPr="00F92477">
        <w:rPr>
          <w:rFonts w:ascii="Trebuchet MS" w:hAnsi="Trebuchet MS"/>
          <w:b/>
          <w:sz w:val="24"/>
          <w:szCs w:val="24"/>
        </w:rPr>
        <w:t xml:space="preserve"> de 750mp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F92477">
        <w:rPr>
          <w:rFonts w:ascii="Trebuchet MS" w:hAnsi="Trebuchet MS"/>
          <w:b/>
          <w:sz w:val="24"/>
          <w:szCs w:val="24"/>
        </w:rPr>
        <w:t>(identificat cu nr.  cadastral 66578) din suprafa</w:t>
      </w:r>
      <w:r>
        <w:rPr>
          <w:rFonts w:ascii="Trebuchet MS" w:hAnsi="Trebuchet MS"/>
          <w:b/>
          <w:sz w:val="24"/>
          <w:szCs w:val="24"/>
        </w:rPr>
        <w:t>ța</w:t>
      </w:r>
      <w:r w:rsidRPr="00F92477">
        <w:rPr>
          <w:rFonts w:ascii="Trebuchet MS" w:hAnsi="Trebuchet MS"/>
          <w:b/>
          <w:sz w:val="24"/>
          <w:szCs w:val="24"/>
        </w:rPr>
        <w:t xml:space="preserve"> total</w:t>
      </w:r>
      <w:r>
        <w:rPr>
          <w:rFonts w:ascii="Trebuchet MS" w:hAnsi="Trebuchet MS"/>
          <w:b/>
          <w:sz w:val="24"/>
          <w:szCs w:val="24"/>
        </w:rPr>
        <w:t>ă</w:t>
      </w:r>
      <w:r w:rsidRPr="00F92477">
        <w:rPr>
          <w:rFonts w:ascii="Trebuchet MS" w:hAnsi="Trebuchet MS"/>
          <w:b/>
          <w:sz w:val="24"/>
          <w:szCs w:val="24"/>
        </w:rPr>
        <w:t xml:space="preserve"> de 3469mp”</w:t>
      </w:r>
      <w:r w:rsidRPr="00F92477">
        <w:rPr>
          <w:rFonts w:ascii="Trebuchet MS" w:hAnsi="Trebuchet MS"/>
          <w:b/>
          <w:bCs w:val="0"/>
          <w:sz w:val="24"/>
          <w:szCs w:val="24"/>
        </w:rPr>
        <w:t>, mun Pa</w:t>
      </w:r>
      <w:r>
        <w:rPr>
          <w:rFonts w:ascii="Trebuchet MS" w:hAnsi="Trebuchet MS"/>
          <w:b/>
          <w:bCs w:val="0"/>
          <w:sz w:val="24"/>
          <w:szCs w:val="24"/>
        </w:rPr>
        <w:t>ș</w:t>
      </w:r>
      <w:r w:rsidRPr="00F92477">
        <w:rPr>
          <w:rFonts w:ascii="Trebuchet MS" w:hAnsi="Trebuchet MS"/>
          <w:b/>
          <w:bCs w:val="0"/>
          <w:sz w:val="24"/>
          <w:szCs w:val="24"/>
        </w:rPr>
        <w:t>cani</w:t>
      </w:r>
    </w:p>
    <w:p w14:paraId="0417330C" w14:textId="5C0EF846" w:rsidR="00B328E6" w:rsidRDefault="00B328E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  <w:r w:rsidRPr="002E4C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4C29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4557836D" w14:textId="4959B8F3" w:rsidR="00612546" w:rsidRDefault="0061254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14:paraId="68DF967D" w14:textId="423F3BA4" w:rsidR="00612546" w:rsidRPr="000705C9" w:rsidRDefault="00612546" w:rsidP="00612546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  <w:r w:rsidRPr="000705C9">
        <w:rPr>
          <w:rFonts w:ascii="Trebuchet MS" w:hAnsi="Trebuchet MS"/>
          <w:b/>
          <w:color w:val="000000"/>
          <w:sz w:val="24"/>
          <w:szCs w:val="24"/>
        </w:rPr>
        <w:t xml:space="preserve">12. PROIECT DE HOTĂRÂRE </w:t>
      </w:r>
      <w:bookmarkStart w:id="5" w:name="_Hlk83200814"/>
      <w:r w:rsidRPr="000705C9">
        <w:rPr>
          <w:rFonts w:ascii="Trebuchet MS" w:hAnsi="Trebuchet MS"/>
          <w:b/>
          <w:sz w:val="24"/>
          <w:szCs w:val="24"/>
        </w:rPr>
        <w:t xml:space="preserve">cu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privire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bookmarkStart w:id="6" w:name="_Hlk106956276"/>
      <w:r w:rsidRPr="000705C9">
        <w:rPr>
          <w:rFonts w:ascii="Trebuchet MS" w:hAnsi="Trebuchet MS"/>
          <w:b/>
          <w:sz w:val="24"/>
          <w:szCs w:val="24"/>
        </w:rPr>
        <w:t xml:space="preserve">la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modificarea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completarea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bookmarkStart w:id="7" w:name="_Hlk106956137"/>
      <w:proofErr w:type="spellStart"/>
      <w:r w:rsidRPr="000705C9">
        <w:rPr>
          <w:rFonts w:ascii="Trebuchet MS" w:hAnsi="Trebuchet MS"/>
          <w:b/>
          <w:sz w:val="24"/>
          <w:szCs w:val="24"/>
        </w:rPr>
        <w:t>Anexei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1 la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Hotărârea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bookmarkEnd w:id="7"/>
      <w:r w:rsidRPr="000705C9">
        <w:rPr>
          <w:rFonts w:ascii="Trebuchet MS" w:hAnsi="Trebuchet MS"/>
          <w:b/>
          <w:sz w:val="24"/>
          <w:szCs w:val="24"/>
        </w:rPr>
        <w:t xml:space="preserve">nr. 34/11.02.2022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aprobarea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Programului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activităţi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culturale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, sportive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educative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organizate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nivelul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în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perioada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februarie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–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decembrie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2022</w:t>
      </w:r>
      <w:bookmarkEnd w:id="6"/>
      <w:r w:rsidRPr="000705C9">
        <w:rPr>
          <w:rFonts w:ascii="Trebuchet MS" w:hAnsi="Trebuchet MS"/>
          <w:b/>
          <w:sz w:val="24"/>
          <w:szCs w:val="24"/>
        </w:rPr>
        <w:t xml:space="preserve">, </w:t>
      </w:r>
      <w:bookmarkStart w:id="8" w:name="_Hlk120180522"/>
      <w:r w:rsidRPr="000705C9">
        <w:rPr>
          <w:rFonts w:ascii="Trebuchet MS" w:hAnsi="Trebuchet MS"/>
          <w:b/>
          <w:sz w:val="24"/>
          <w:szCs w:val="24"/>
        </w:rPr>
        <w:t xml:space="preserve">cu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modificările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completările</w:t>
      </w:r>
      <w:proofErr w:type="spellEnd"/>
      <w:r w:rsidRPr="000705C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C9">
        <w:rPr>
          <w:rFonts w:ascii="Trebuchet MS" w:hAnsi="Trebuchet MS"/>
          <w:b/>
          <w:sz w:val="24"/>
          <w:szCs w:val="24"/>
        </w:rPr>
        <w:t>ulterioare</w:t>
      </w:r>
      <w:proofErr w:type="spellEnd"/>
    </w:p>
    <w:bookmarkEnd w:id="5"/>
    <w:bookmarkEnd w:id="8"/>
    <w:p w14:paraId="649D374A" w14:textId="77777777" w:rsidR="00612546" w:rsidRPr="0027562B" w:rsidRDefault="00612546" w:rsidP="00612546">
      <w:pPr>
        <w:autoSpaceDE w:val="0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27562B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7562B">
        <w:rPr>
          <w:rFonts w:ascii="Trebuchet MS" w:hAnsi="Trebuchet MS"/>
          <w:i/>
          <w:sz w:val="24"/>
          <w:szCs w:val="24"/>
        </w:rPr>
        <w:tab/>
        <w:t xml:space="preserve">Viceprimarul municipiului Pașcan, în calitate de consilier local </w:t>
      </w:r>
    </w:p>
    <w:p w14:paraId="12191FA4" w14:textId="77777777" w:rsidR="00612546" w:rsidRDefault="00612546" w:rsidP="00B328E6">
      <w:pPr>
        <w:tabs>
          <w:tab w:val="left" w:pos="0"/>
        </w:tabs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14:paraId="4AB70892" w14:textId="1E8EB5C6" w:rsidR="00AD3BB5" w:rsidRDefault="00AD3BB5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14:paraId="63E03E60" w14:textId="77777777" w:rsidR="00E83AE1" w:rsidRDefault="00E83AE1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5EFCC408" w14:textId="77777777" w:rsidR="00FB406B" w:rsidRPr="002E7B29" w:rsidRDefault="00AD3BB5" w:rsidP="00FB406B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lastRenderedPageBreak/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E83AE1">
        <w:rPr>
          <w:rFonts w:ascii="Trebuchet MS" w:hAnsi="Trebuchet MS"/>
          <w:b/>
          <w:sz w:val="24"/>
          <w:szCs w:val="24"/>
          <w:u w:val="single"/>
        </w:rPr>
        <w:t>2</w:t>
      </w:r>
      <w:r w:rsidR="00FB406B">
        <w:rPr>
          <w:rFonts w:ascii="Trebuchet MS" w:hAnsi="Trebuchet MS"/>
          <w:b/>
          <w:sz w:val="24"/>
          <w:szCs w:val="24"/>
          <w:u w:val="single"/>
        </w:rPr>
        <w:t>40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FB406B">
        <w:rPr>
          <w:rFonts w:ascii="Trebuchet MS" w:hAnsi="Trebuchet MS"/>
          <w:b/>
          <w:sz w:val="24"/>
          <w:szCs w:val="24"/>
          <w:u w:val="single"/>
        </w:rPr>
        <w:t>28.11</w:t>
      </w:r>
      <w:r w:rsidR="00AD4CF5">
        <w:rPr>
          <w:rFonts w:ascii="Trebuchet MS" w:hAnsi="Trebuchet MS"/>
          <w:b/>
          <w:sz w:val="24"/>
          <w:szCs w:val="24"/>
          <w:u w:val="single"/>
        </w:rPr>
        <w:t>.</w:t>
      </w:r>
      <w:r w:rsidR="00EB03D5">
        <w:rPr>
          <w:rFonts w:ascii="Trebuchet MS" w:hAnsi="Trebuchet MS"/>
          <w:b/>
          <w:sz w:val="24"/>
          <w:szCs w:val="24"/>
          <w:u w:val="single"/>
        </w:rPr>
        <w:t>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FB406B"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contului </w:t>
      </w:r>
      <w:r w:rsidR="00FB406B" w:rsidRPr="002E7B29">
        <w:rPr>
          <w:rFonts w:ascii="Trebuchet MS" w:hAnsi="Trebuchet MS"/>
          <w:b/>
          <w:bCs w:val="0"/>
          <w:sz w:val="24"/>
          <w:szCs w:val="24"/>
        </w:rPr>
        <w:t>de execuție a bugetului de venituri și cheltuieli al municipiului Pașcani</w:t>
      </w:r>
      <w:r w:rsidR="00FB406B"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pentru trim. al III-lea al anului 2022</w:t>
      </w:r>
    </w:p>
    <w:p w14:paraId="3CC75F46" w14:textId="6906B4EA" w:rsidR="009C31F5" w:rsidRDefault="009436D6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FB406B"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4157616E" w14:textId="1E20DD2F" w:rsidR="00FB406B" w:rsidRDefault="00FB406B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405AC5">
        <w:rPr>
          <w:rFonts w:ascii="Trebuchet MS" w:hAnsi="Trebuchet MS"/>
          <w:sz w:val="24"/>
          <w:szCs w:val="24"/>
        </w:rPr>
        <w:t xml:space="preserve">9 </w:t>
      </w:r>
      <w:proofErr w:type="spellStart"/>
      <w:r w:rsidR="00405AC5">
        <w:rPr>
          <w:rFonts w:ascii="Trebuchet MS" w:hAnsi="Trebuchet MS"/>
          <w:sz w:val="24"/>
          <w:szCs w:val="24"/>
        </w:rPr>
        <w:t>voturi</w:t>
      </w:r>
      <w:proofErr w:type="spellEnd"/>
      <w:r w:rsidR="00405AC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05AC5">
        <w:rPr>
          <w:rFonts w:ascii="Trebuchet MS" w:hAnsi="Trebuchet MS"/>
          <w:sz w:val="24"/>
          <w:szCs w:val="24"/>
        </w:rPr>
        <w:t>împotrivă</w:t>
      </w:r>
      <w:proofErr w:type="spellEnd"/>
      <w:r w:rsidR="00405AC5">
        <w:rPr>
          <w:rFonts w:ascii="Trebuchet MS" w:hAnsi="Trebuchet MS"/>
          <w:sz w:val="24"/>
          <w:szCs w:val="24"/>
        </w:rPr>
        <w:t xml:space="preserve"> (9 </w:t>
      </w:r>
      <w:proofErr w:type="spellStart"/>
      <w:r w:rsidR="00405AC5">
        <w:rPr>
          <w:rFonts w:ascii="Trebuchet MS" w:hAnsi="Trebuchet MS"/>
          <w:sz w:val="24"/>
          <w:szCs w:val="24"/>
        </w:rPr>
        <w:t>abțineri</w:t>
      </w:r>
      <w:proofErr w:type="spellEnd"/>
      <w:r w:rsidR="00405AC5">
        <w:rPr>
          <w:rFonts w:ascii="Trebuchet MS" w:hAnsi="Trebuchet MS"/>
          <w:sz w:val="24"/>
          <w:szCs w:val="24"/>
        </w:rPr>
        <w:t>)</w:t>
      </w:r>
    </w:p>
    <w:p w14:paraId="3D78D697" w14:textId="5FCD24FD" w:rsidR="00405AC5" w:rsidRDefault="00405AC5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AA2B28F" w14:textId="77777777" w:rsidR="00405AC5" w:rsidRDefault="00405AC5" w:rsidP="00405AC5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7A1BF6">
        <w:rPr>
          <w:rFonts w:ascii="Trebuchet MS" w:hAnsi="Trebuchet MS"/>
          <w:b/>
          <w:bCs w:val="0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241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Bugetului local de venituri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 al Programului obiectivelor de investi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ii, cu finan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i alte surse de finan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are, al Municipiului Pa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0F46BB">
        <w:rPr>
          <w:rFonts w:ascii="Trebuchet MS" w:hAnsi="Trebuchet MS"/>
          <w:b/>
          <w:bCs w:val="0"/>
          <w:sz w:val="24"/>
          <w:szCs w:val="24"/>
          <w:lang w:val="it-IT"/>
        </w:rPr>
        <w:t>cani, pentru anul 2022</w:t>
      </w:r>
    </w:p>
    <w:p w14:paraId="5C10D859" w14:textId="46EF06FF" w:rsidR="00405AC5" w:rsidRPr="00405AC5" w:rsidRDefault="00405AC5" w:rsidP="00405AC5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 w:rsidR="007A1BF6"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3459388A" w14:textId="2F9F5C79" w:rsidR="00AD4CF5" w:rsidRDefault="00AD4CF5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6D0A1AF" w14:textId="7BFABA64" w:rsidR="007A1BF6" w:rsidRDefault="007A1BF6" w:rsidP="007A1BF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242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E128EF">
        <w:rPr>
          <w:rFonts w:ascii="Trebuchet MS" w:hAnsi="Trebuchet MS"/>
          <w:b/>
          <w:bCs w:val="0"/>
          <w:sz w:val="24"/>
          <w:szCs w:val="24"/>
        </w:rPr>
        <w:t>p</w:t>
      </w:r>
      <w:r w:rsidRPr="00E128EF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E128EF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E128EF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ate integral sau partial din venituri proprii </w:t>
      </w:r>
      <w:r w:rsidRPr="00E128EF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2022</w:t>
      </w:r>
    </w:p>
    <w:p w14:paraId="0CD77405" w14:textId="77777777" w:rsidR="007A1BF6" w:rsidRPr="00405AC5" w:rsidRDefault="007A1BF6" w:rsidP="007A1BF6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0FAB49E7" w14:textId="393EE262" w:rsidR="007A1BF6" w:rsidRDefault="007A1BF6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4392444" w14:textId="77777777" w:rsidR="00490D2E" w:rsidRDefault="007A1BF6" w:rsidP="00490D2E">
      <w:pPr>
        <w:autoSpaceDE w:val="0"/>
        <w:spacing w:line="276" w:lineRule="auto"/>
        <w:ind w:right="45"/>
        <w:jc w:val="both"/>
        <w:rPr>
          <w:rFonts w:ascii="Trebuchet MS" w:hAnsi="Trebuchet MS"/>
          <w:b/>
          <w:sz w:val="24"/>
          <w:szCs w:val="24"/>
        </w:rPr>
      </w:pPr>
      <w:r w:rsidRPr="007A1BF6">
        <w:rPr>
          <w:rFonts w:ascii="Trebuchet MS" w:hAnsi="Trebuchet MS"/>
          <w:b/>
          <w:bCs w:val="0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243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490D2E" w:rsidRPr="00610E17">
        <w:rPr>
          <w:rFonts w:ascii="Trebuchet MS" w:hAnsi="Trebuchet MS"/>
          <w:b/>
          <w:sz w:val="24"/>
          <w:szCs w:val="24"/>
        </w:rPr>
        <w:t xml:space="preserve">privind aprobarea Protocolului de colaborare a Clubului Sportiv Municipal Pașcani cu Clubul Copiilor Pașcani </w:t>
      </w:r>
    </w:p>
    <w:p w14:paraId="7697D386" w14:textId="77D20211" w:rsidR="007A1BF6" w:rsidRDefault="007A1BF6" w:rsidP="00490D2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4EA63AFD" w14:textId="5A31DCA4" w:rsidR="00490D2E" w:rsidRDefault="00490D2E" w:rsidP="00490D2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</w:p>
    <w:p w14:paraId="36579899" w14:textId="77777777" w:rsidR="00490D2E" w:rsidRPr="00DC4B45" w:rsidRDefault="00490D2E" w:rsidP="00490D2E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244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DC4B45">
        <w:rPr>
          <w:rFonts w:ascii="Trebuchet MS" w:hAnsi="Trebuchet MS"/>
          <w:b/>
          <w:bCs w:val="0"/>
          <w:sz w:val="24"/>
          <w:szCs w:val="24"/>
        </w:rPr>
        <w:t xml:space="preserve">aprobarea Planului  Strategic Instituțional al Municipiului Pașcani pentru perioada 2022-2026 elaborat în cadrul proiectului </w:t>
      </w:r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„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Soluții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integrate,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mecanisme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proceduri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fundamentarea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deciziilor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planificarea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strategică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simplificarea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procedurilor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administrative la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nivelul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DC4B45">
        <w:rPr>
          <w:rFonts w:ascii="Trebuchet MS" w:hAnsi="Trebuchet MS"/>
          <w:b/>
          <w:bCs w:val="0"/>
          <w:sz w:val="24"/>
          <w:szCs w:val="24"/>
          <w:lang w:val="x-none"/>
        </w:rPr>
        <w:t>”-Cod SMIS 136308</w:t>
      </w:r>
      <w:r w:rsidRPr="00DC4B45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</w:p>
    <w:p w14:paraId="4CB86F6E" w14:textId="7D7E4037" w:rsidR="0021114E" w:rsidRDefault="0021114E" w:rsidP="0021114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5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5A97BDC7" w14:textId="6AFF1F62" w:rsidR="0021114E" w:rsidRDefault="0021114E" w:rsidP="0021114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- 4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>
        <w:rPr>
          <w:rFonts w:ascii="Trebuchet MS" w:hAnsi="Trebuchet MS"/>
          <w:sz w:val="24"/>
          <w:szCs w:val="24"/>
        </w:rPr>
        <w:t xml:space="preserve"> (4 </w:t>
      </w:r>
      <w:proofErr w:type="spellStart"/>
      <w:r>
        <w:rPr>
          <w:rFonts w:ascii="Trebuchet MS" w:hAnsi="Trebuchet MS"/>
          <w:sz w:val="24"/>
          <w:szCs w:val="24"/>
        </w:rPr>
        <w:t>abțineri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45EA6C86" w14:textId="3A0479DE" w:rsidR="00490D2E" w:rsidRDefault="00997709" w:rsidP="00490D2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14:paraId="58C401F4" w14:textId="77777777" w:rsidR="00997709" w:rsidRDefault="00997709" w:rsidP="00490D2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</w:p>
    <w:p w14:paraId="7DA7B792" w14:textId="77777777" w:rsidR="002546A2" w:rsidRDefault="00FF559F" w:rsidP="002546A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FF559F">
        <w:rPr>
          <w:rFonts w:ascii="Trebuchet MS" w:hAnsi="Trebuchet MS"/>
          <w:b/>
          <w:bCs w:val="0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245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2546A2" w:rsidRPr="004112CF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modificarea </w:t>
      </w:r>
      <w:r w:rsidR="002546A2" w:rsidRPr="004112CF">
        <w:rPr>
          <w:rFonts w:ascii="Trebuchet MS" w:hAnsi="Trebuchet MS"/>
          <w:b/>
          <w:bCs w:val="0"/>
          <w:sz w:val="24"/>
          <w:szCs w:val="24"/>
        </w:rPr>
        <w:t xml:space="preserve">Hotărârii Consiliului Local al municipiului Paşcani  nr. 90/28.04.2022 </w:t>
      </w:r>
      <w:r w:rsidR="002546A2" w:rsidRPr="004112CF">
        <w:rPr>
          <w:rFonts w:ascii="Trebuchet MS" w:hAnsi="Trebuchet MS"/>
          <w:b/>
          <w:bCs w:val="0"/>
          <w:sz w:val="24"/>
          <w:szCs w:val="24"/>
          <w:lang w:val="it-IT"/>
        </w:rPr>
        <w:t>privind aprobarea organigramei şi a statului de funcţii ale Casei Municipale de Cultură „ Mihail Sadoveanu” Paşcani</w:t>
      </w:r>
    </w:p>
    <w:p w14:paraId="5BB156A6" w14:textId="478E049A" w:rsidR="00FF559F" w:rsidRDefault="00FF559F" w:rsidP="002546A2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 w:rsidR="002546A2"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3D55F931" w14:textId="0E9D27A0" w:rsidR="00FF559F" w:rsidRDefault="00FF559F" w:rsidP="00FF559F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2546A2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>
        <w:rPr>
          <w:rFonts w:ascii="Trebuchet MS" w:hAnsi="Trebuchet MS"/>
          <w:sz w:val="24"/>
          <w:szCs w:val="24"/>
        </w:rPr>
        <w:t xml:space="preserve"> (</w:t>
      </w:r>
      <w:r w:rsidR="002546A2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abțineri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513249A4" w14:textId="77777777" w:rsidR="00FF559F" w:rsidRPr="00405AC5" w:rsidRDefault="00FF559F" w:rsidP="00490D2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</w:p>
    <w:p w14:paraId="22200C2F" w14:textId="77777777" w:rsidR="00B00FDE" w:rsidRPr="001C3744" w:rsidRDefault="002546A2" w:rsidP="00B00FDE">
      <w:pPr>
        <w:tabs>
          <w:tab w:val="left" w:pos="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 w:rsidRPr="00B00FDE">
        <w:rPr>
          <w:rFonts w:ascii="Trebuchet MS" w:hAnsi="Trebuchet MS"/>
          <w:b/>
          <w:bCs w:val="0"/>
          <w:sz w:val="24"/>
          <w:szCs w:val="24"/>
        </w:rPr>
        <w:t>7.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24</w:t>
      </w:r>
      <w:r w:rsidR="00B00FDE">
        <w:rPr>
          <w:rFonts w:ascii="Trebuchet MS" w:hAnsi="Trebuchet MS"/>
          <w:b/>
          <w:sz w:val="24"/>
          <w:szCs w:val="24"/>
          <w:u w:val="single"/>
        </w:rPr>
        <w:t>6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00FDE" w:rsidRPr="00B328E6">
        <w:rPr>
          <w:rStyle w:val="Bodytext2"/>
          <w:rFonts w:ascii="Trebuchet MS" w:eastAsia="Calibri" w:hAnsi="Trebuchet MS"/>
          <w:u w:val="none"/>
        </w:rPr>
        <w:t>privind aprobarea Consiliului Local al Municipiului Paşcani pentru dezlipirea bunului imobil –</w:t>
      </w:r>
      <w:r w:rsidR="00B00FDE" w:rsidRPr="001C3744">
        <w:rPr>
          <w:rStyle w:val="Bodytext2"/>
          <w:rFonts w:ascii="Trebuchet MS" w:eastAsia="Calibri" w:hAnsi="Trebuchet MS"/>
          <w:b w:val="0"/>
          <w:bCs/>
        </w:rPr>
        <w:t xml:space="preserve"> </w:t>
      </w:r>
      <w:r w:rsidR="00B00FDE" w:rsidRPr="001C3744">
        <w:rPr>
          <w:rFonts w:ascii="Trebuchet MS" w:hAnsi="Trebuchet MS"/>
          <w:b/>
          <w:bCs w:val="0"/>
          <w:sz w:val="24"/>
          <w:szCs w:val="24"/>
        </w:rPr>
        <w:t>teren în suprafață de 21.939 mp, înscris provizoriu în baza Legii nr. 7/1996 în Cartea Funciară nr. 68275 a municipiului Pașcani, situat în T 111, A 2226/1 (%CC2301, F2226/1, F2302), municipiul Pașcani, jud. Iași</w:t>
      </w:r>
    </w:p>
    <w:p w14:paraId="6ED293A1" w14:textId="739E876B" w:rsidR="002546A2" w:rsidRDefault="002546A2" w:rsidP="00B00FD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23BE0F5B" w14:textId="77777777" w:rsidR="006E36C2" w:rsidRPr="00405AC5" w:rsidRDefault="006E36C2" w:rsidP="00B00FDE">
      <w:pPr>
        <w:autoSpaceDE w:val="0"/>
        <w:spacing w:line="276" w:lineRule="auto"/>
        <w:ind w:right="45" w:firstLine="1440"/>
        <w:jc w:val="both"/>
        <w:rPr>
          <w:rFonts w:ascii="Trebuchet MS" w:hAnsi="Trebuchet MS"/>
          <w:sz w:val="24"/>
          <w:szCs w:val="24"/>
        </w:rPr>
      </w:pPr>
    </w:p>
    <w:p w14:paraId="3DEFB62C" w14:textId="6D40949C" w:rsidR="00B00FDE" w:rsidRPr="00071893" w:rsidRDefault="00B00FDE" w:rsidP="00B00FDE">
      <w:pPr>
        <w:tabs>
          <w:tab w:val="left" w:pos="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 w:rsidRPr="00071893">
        <w:rPr>
          <w:rFonts w:ascii="Trebuchet MS" w:hAnsi="Trebuchet MS"/>
          <w:b/>
          <w:bCs w:val="0"/>
          <w:sz w:val="24"/>
          <w:szCs w:val="24"/>
        </w:rPr>
        <w:lastRenderedPageBreak/>
        <w:t>8.</w:t>
      </w:r>
      <w:r w:rsidRPr="00071893">
        <w:rPr>
          <w:rFonts w:ascii="Trebuchet MS" w:hAnsi="Trebuchet MS"/>
          <w:sz w:val="24"/>
          <w:szCs w:val="24"/>
        </w:rPr>
        <w:t xml:space="preserve"> </w:t>
      </w:r>
      <w:r w:rsidRPr="00071893">
        <w:rPr>
          <w:rFonts w:ascii="Trebuchet MS" w:hAnsi="Trebuchet MS"/>
          <w:b/>
          <w:sz w:val="24"/>
          <w:szCs w:val="24"/>
          <w:u w:val="single"/>
        </w:rPr>
        <w:t xml:space="preserve">HOTĂRÂREA NR. 247 </w:t>
      </w:r>
      <w:r w:rsidRPr="0007189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071893"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71893">
        <w:rPr>
          <w:rFonts w:ascii="Trebuchet MS" w:hAnsi="Trebuchet MS"/>
          <w:b/>
          <w:sz w:val="24"/>
          <w:szCs w:val="24"/>
        </w:rPr>
        <w:t xml:space="preserve"> </w:t>
      </w:r>
      <w:r w:rsidR="00071893" w:rsidRPr="00071893">
        <w:rPr>
          <w:rFonts w:ascii="Trebuchet MS" w:hAnsi="Trebuchet MS"/>
          <w:b/>
          <w:bCs w:val="0"/>
          <w:color w:val="auto"/>
          <w:sz w:val="24"/>
          <w:szCs w:val="24"/>
        </w:rPr>
        <w:t>privind trecerea i</w:t>
      </w:r>
      <w:r w:rsidR="00071893" w:rsidRPr="00071893">
        <w:rPr>
          <w:rFonts w:ascii="Trebuchet MS" w:eastAsia="Arial" w:hAnsi="Trebuchet MS"/>
          <w:b/>
          <w:bCs w:val="0"/>
          <w:color w:val="auto"/>
          <w:sz w:val="24"/>
          <w:szCs w:val="24"/>
          <w:lang w:val="it-IT"/>
        </w:rPr>
        <w:t>mobilului ”</w:t>
      </w:r>
      <w:r w:rsidR="00071893" w:rsidRPr="00071893">
        <w:rPr>
          <w:rFonts w:ascii="Trebuchet MS" w:hAnsi="Trebuchet MS"/>
          <w:b/>
          <w:bCs w:val="0"/>
          <w:sz w:val="24"/>
          <w:szCs w:val="24"/>
        </w:rPr>
        <w:t>Construcție atelier + sala sport”</w:t>
      </w:r>
      <w:r w:rsidR="00071893" w:rsidRPr="00071893">
        <w:rPr>
          <w:rFonts w:ascii="Trebuchet MS" w:hAnsi="Trebuchet MS"/>
          <w:b/>
          <w:bCs w:val="0"/>
          <w:color w:val="auto"/>
          <w:sz w:val="24"/>
          <w:szCs w:val="24"/>
        </w:rPr>
        <w:t xml:space="preserve"> în suprafață de 288 mp , cu număr de inventar 651, identificat cu număr cadastral 64878-C4,  din proprietatea publică a municipiului Pașcani și administrarea Consiliului de Administrație al Școlii Gimnaziale „Iordache Cantacuzino” în proprietatea publică a municipiului Pașcani și administrarea Consiliului Local al Municipiului Pașcani, în vederea realizării obiectivului de investiții „Revitalizarea Municipiului Pașcani prin modernizarea infrastructurii educaționale și a infrastructurii Publice urbane adiacente”</w:t>
      </w:r>
    </w:p>
    <w:p w14:paraId="3C7F9DAC" w14:textId="497C49B5" w:rsidR="007A1BF6" w:rsidRDefault="00B00FDE" w:rsidP="00B00F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40247959" w14:textId="525027F1" w:rsidR="00B00FDE" w:rsidRDefault="00B00FDE" w:rsidP="00B00F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56A65FD" w14:textId="5CD3BE7A" w:rsidR="00071893" w:rsidRPr="00071893" w:rsidRDefault="00071893" w:rsidP="00071893">
      <w:pPr>
        <w:tabs>
          <w:tab w:val="left" w:pos="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9</w:t>
      </w:r>
      <w:r w:rsidRPr="00071893">
        <w:rPr>
          <w:rFonts w:ascii="Trebuchet MS" w:hAnsi="Trebuchet MS"/>
          <w:b/>
          <w:bCs w:val="0"/>
          <w:sz w:val="24"/>
          <w:szCs w:val="24"/>
        </w:rPr>
        <w:t>.</w:t>
      </w:r>
      <w:r w:rsidRPr="00071893">
        <w:rPr>
          <w:rFonts w:ascii="Trebuchet MS" w:hAnsi="Trebuchet MS"/>
          <w:sz w:val="24"/>
          <w:szCs w:val="24"/>
        </w:rPr>
        <w:t xml:space="preserve"> </w:t>
      </w:r>
      <w:r w:rsidRPr="00071893">
        <w:rPr>
          <w:rFonts w:ascii="Trebuchet MS" w:hAnsi="Trebuchet MS"/>
          <w:b/>
          <w:sz w:val="24"/>
          <w:szCs w:val="24"/>
          <w:u w:val="single"/>
        </w:rPr>
        <w:t>HOTĂRÂREA NR. 24</w:t>
      </w:r>
      <w:r>
        <w:rPr>
          <w:rFonts w:ascii="Trebuchet MS" w:hAnsi="Trebuchet MS"/>
          <w:b/>
          <w:sz w:val="24"/>
          <w:szCs w:val="24"/>
          <w:u w:val="single"/>
        </w:rPr>
        <w:t>8</w:t>
      </w:r>
      <w:r w:rsidRPr="00071893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7189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071893">
        <w:rPr>
          <w:rFonts w:ascii="Trebuchet MS" w:hAnsi="Trebuchet MS"/>
          <w:b/>
          <w:sz w:val="24"/>
          <w:szCs w:val="24"/>
          <w:u w:val="single"/>
        </w:rPr>
        <w:t xml:space="preserve"> 28.11.2022</w:t>
      </w:r>
      <w:r w:rsidRPr="0007189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>modificarea</w:t>
      </w:r>
      <w:proofErr w:type="spellEnd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>şi</w:t>
      </w:r>
      <w:proofErr w:type="spellEnd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>completarea</w:t>
      </w:r>
      <w:proofErr w:type="spellEnd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>Anexei</w:t>
      </w:r>
      <w:proofErr w:type="spellEnd"/>
      <w:r w:rsidR="00041528" w:rsidRPr="00F10950">
        <w:rPr>
          <w:rFonts w:ascii="Trebuchet MS" w:hAnsi="Trebuchet MS"/>
          <w:b/>
          <w:bCs w:val="0"/>
          <w:sz w:val="24"/>
          <w:szCs w:val="24"/>
          <w:lang w:val="fr-FR"/>
        </w:rPr>
        <w:t xml:space="preserve"> la Hot</w:t>
      </w:r>
      <w:r w:rsidR="00041528" w:rsidRPr="00F10950">
        <w:rPr>
          <w:rFonts w:ascii="Trebuchet MS" w:hAnsi="Trebuchet MS"/>
          <w:b/>
          <w:bCs w:val="0"/>
          <w:sz w:val="24"/>
          <w:szCs w:val="24"/>
        </w:rPr>
        <w:t>ărârea Consiliului Local al Municipiului Paşcani nr. 53/1999 privind aprobarea domeniului public al Municipiului Paşcani, jud. Iaşi, atestat prin Hotărârea nr. 1354/2001, cu modificările şi completările ulterioare, prin actualizarea datelor privitoare la numărul de inventar 587 și adăugarea numerelor de inventar 1668 și 1669</w:t>
      </w:r>
    </w:p>
    <w:p w14:paraId="5DD74039" w14:textId="77777777" w:rsidR="00071893" w:rsidRDefault="00071893" w:rsidP="00071893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681935DE" w14:textId="12D552E1" w:rsidR="00B00FDE" w:rsidRDefault="00B00FDE" w:rsidP="00B00F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494F7AB" w14:textId="77777777" w:rsidR="000705C9" w:rsidRPr="00612546" w:rsidRDefault="00041528" w:rsidP="000705C9">
      <w:pPr>
        <w:pStyle w:val="Heading3"/>
        <w:ind w:right="-18"/>
        <w:jc w:val="both"/>
        <w:rPr>
          <w:rFonts w:ascii="Trebuchet MS" w:hAnsi="Trebuchet MS" w:cs="Arial"/>
          <w:b/>
          <w:bCs w:val="0"/>
          <w:color w:val="000000"/>
        </w:rPr>
      </w:pPr>
      <w:r w:rsidRPr="00041528">
        <w:rPr>
          <w:rFonts w:ascii="Trebuchet MS" w:hAnsi="Trebuchet MS"/>
          <w:b/>
          <w:bCs w:val="0"/>
          <w:color w:val="000000" w:themeColor="text1"/>
        </w:rPr>
        <w:t>10.</w:t>
      </w:r>
      <w:r w:rsidRPr="00041528">
        <w:rPr>
          <w:rFonts w:ascii="Trebuchet MS" w:hAnsi="Trebuchet MS"/>
          <w:color w:val="000000" w:themeColor="text1"/>
        </w:rPr>
        <w:t xml:space="preserve"> </w:t>
      </w:r>
      <w:r w:rsidRPr="00041528">
        <w:rPr>
          <w:rFonts w:ascii="Trebuchet MS" w:hAnsi="Trebuchet MS"/>
          <w:b/>
          <w:color w:val="000000" w:themeColor="text1"/>
          <w:u w:val="single"/>
        </w:rPr>
        <w:t>HOTĂRÂREA NR. 24</w:t>
      </w:r>
      <w:r w:rsidR="001B3C6E">
        <w:rPr>
          <w:rFonts w:ascii="Trebuchet MS" w:hAnsi="Trebuchet MS"/>
          <w:b/>
          <w:color w:val="000000" w:themeColor="text1"/>
          <w:u w:val="single"/>
        </w:rPr>
        <w:t>9</w:t>
      </w:r>
      <w:r w:rsidRPr="00041528">
        <w:rPr>
          <w:rFonts w:ascii="Trebuchet MS" w:hAnsi="Trebuchet MS"/>
          <w:b/>
          <w:color w:val="000000" w:themeColor="text1"/>
          <w:u w:val="single"/>
        </w:rPr>
        <w:t xml:space="preserve"> din 28.11.2022</w:t>
      </w:r>
      <w:r w:rsidRPr="00041528">
        <w:rPr>
          <w:rFonts w:ascii="Trebuchet MS" w:hAnsi="Trebuchet MS"/>
          <w:b/>
          <w:color w:val="000000" w:themeColor="text1"/>
        </w:rPr>
        <w:t xml:space="preserve"> </w:t>
      </w:r>
      <w:r w:rsidR="000705C9" w:rsidRPr="00612546">
        <w:rPr>
          <w:rFonts w:ascii="Trebuchet MS" w:hAnsi="Trebuchet MS" w:cs="Arial"/>
          <w:b/>
          <w:bCs w:val="0"/>
          <w:color w:val="000000"/>
        </w:rPr>
        <w:t>privind aprobarea Planului Urbanistic de Detaliu - pentru „Construire locuință”, pe teren în suprafață măsurată de 548mp.,(508mp din acte) identificat cu nr. cadastral 68944,  situat în str. Gării nr.37, mun Pașcani</w:t>
      </w:r>
    </w:p>
    <w:p w14:paraId="231D734A" w14:textId="72B81F72" w:rsidR="00041528" w:rsidRDefault="00041528" w:rsidP="00041528">
      <w:pPr>
        <w:tabs>
          <w:tab w:val="left" w:pos="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1CD932F8" w14:textId="53851488" w:rsidR="00071893" w:rsidRDefault="00071893" w:rsidP="00B00F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6741FC26" w14:textId="2F62EFEA" w:rsidR="0015202E" w:rsidRPr="00F92477" w:rsidRDefault="000705C9" w:rsidP="0015202E">
      <w:pPr>
        <w:ind w:right="-18"/>
        <w:jc w:val="both"/>
        <w:rPr>
          <w:rFonts w:ascii="Trebuchet MS" w:hAnsi="Trebuchet MS"/>
          <w:b/>
          <w:sz w:val="24"/>
          <w:szCs w:val="24"/>
        </w:rPr>
      </w:pPr>
      <w:r w:rsidRPr="0015202E">
        <w:rPr>
          <w:rFonts w:ascii="Trebuchet MS" w:hAnsi="Trebuchet MS"/>
          <w:b/>
          <w:bCs w:val="0"/>
          <w:color w:val="000000" w:themeColor="text1"/>
          <w:sz w:val="24"/>
          <w:szCs w:val="24"/>
        </w:rPr>
        <w:t>11</w:t>
      </w:r>
      <w:r w:rsidRPr="00041528">
        <w:rPr>
          <w:rFonts w:ascii="Trebuchet MS" w:hAnsi="Trebuchet MS"/>
          <w:b/>
          <w:bCs w:val="0"/>
          <w:color w:val="000000" w:themeColor="text1"/>
          <w:sz w:val="24"/>
          <w:szCs w:val="24"/>
        </w:rPr>
        <w:t>.</w:t>
      </w:r>
      <w:r w:rsidRPr="0004152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041528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HOTĂRÂREA NR. </w:t>
      </w:r>
      <w:r w:rsidR="0015202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250</w:t>
      </w:r>
      <w:r w:rsidRPr="00041528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din 28.11.2022</w:t>
      </w:r>
      <w:r w:rsidRPr="00041528">
        <w:rPr>
          <w:rFonts w:ascii="Trebuchet MS" w:hAnsi="Trebuchet MS"/>
          <w:b/>
          <w:color w:val="000000" w:themeColor="text1"/>
          <w:sz w:val="24"/>
          <w:szCs w:val="24"/>
        </w:rPr>
        <w:t xml:space="preserve"> </w:t>
      </w:r>
      <w:r w:rsidR="0015202E" w:rsidRPr="00F92477">
        <w:rPr>
          <w:rFonts w:ascii="Trebuchet MS" w:hAnsi="Trebuchet MS"/>
          <w:b/>
          <w:bCs w:val="0"/>
          <w:sz w:val="24"/>
          <w:szCs w:val="24"/>
        </w:rPr>
        <w:t>privind aprobarea Planului Urbanistic Zonal - pentru „</w:t>
      </w:r>
      <w:r w:rsidR="0015202E" w:rsidRPr="00F92477">
        <w:rPr>
          <w:rFonts w:ascii="Trebuchet MS" w:hAnsi="Trebuchet MS"/>
          <w:b/>
          <w:sz w:val="24"/>
          <w:szCs w:val="24"/>
        </w:rPr>
        <w:t>Construire locuinta P+M, anexa, im</w:t>
      </w:r>
      <w:r w:rsidR="0015202E">
        <w:rPr>
          <w:rFonts w:ascii="Trebuchet MS" w:hAnsi="Trebuchet MS"/>
          <w:b/>
          <w:sz w:val="24"/>
          <w:szCs w:val="24"/>
        </w:rPr>
        <w:t>p</w:t>
      </w:r>
      <w:r w:rsidR="0015202E" w:rsidRPr="00F92477">
        <w:rPr>
          <w:rFonts w:ascii="Trebuchet MS" w:hAnsi="Trebuchet MS"/>
          <w:b/>
          <w:sz w:val="24"/>
          <w:szCs w:val="24"/>
        </w:rPr>
        <w:t>rejmuire, f</w:t>
      </w:r>
      <w:r w:rsidR="0015202E">
        <w:rPr>
          <w:rFonts w:ascii="Trebuchet MS" w:hAnsi="Trebuchet MS"/>
          <w:b/>
          <w:sz w:val="24"/>
          <w:szCs w:val="24"/>
        </w:rPr>
        <w:t>â</w:t>
      </w:r>
      <w:r w:rsidR="0015202E" w:rsidRPr="00F92477">
        <w:rPr>
          <w:rFonts w:ascii="Trebuchet MS" w:hAnsi="Trebuchet MS"/>
          <w:b/>
          <w:sz w:val="24"/>
          <w:szCs w:val="24"/>
        </w:rPr>
        <w:t>nt</w:t>
      </w:r>
      <w:r w:rsidR="0015202E">
        <w:rPr>
          <w:rFonts w:ascii="Trebuchet MS" w:hAnsi="Trebuchet MS"/>
          <w:b/>
          <w:sz w:val="24"/>
          <w:szCs w:val="24"/>
        </w:rPr>
        <w:t>â</w:t>
      </w:r>
      <w:r w:rsidR="0015202E" w:rsidRPr="00F92477">
        <w:rPr>
          <w:rFonts w:ascii="Trebuchet MS" w:hAnsi="Trebuchet MS"/>
          <w:b/>
          <w:sz w:val="24"/>
          <w:szCs w:val="24"/>
        </w:rPr>
        <w:t>n</w:t>
      </w:r>
      <w:r w:rsidR="0015202E">
        <w:rPr>
          <w:rFonts w:ascii="Trebuchet MS" w:hAnsi="Trebuchet MS"/>
          <w:b/>
          <w:sz w:val="24"/>
          <w:szCs w:val="24"/>
        </w:rPr>
        <w:t>ă</w:t>
      </w:r>
      <w:r w:rsidR="0015202E" w:rsidRPr="00F92477">
        <w:rPr>
          <w:rFonts w:ascii="Trebuchet MS" w:hAnsi="Trebuchet MS"/>
          <w:b/>
          <w:sz w:val="24"/>
          <w:szCs w:val="24"/>
        </w:rPr>
        <w:t>, bran</w:t>
      </w:r>
      <w:r w:rsidR="0015202E">
        <w:rPr>
          <w:rFonts w:ascii="Trebuchet MS" w:hAnsi="Trebuchet MS"/>
          <w:b/>
          <w:sz w:val="24"/>
          <w:szCs w:val="24"/>
        </w:rPr>
        <w:t>ș</w:t>
      </w:r>
      <w:r w:rsidR="0015202E" w:rsidRPr="00F92477">
        <w:rPr>
          <w:rFonts w:ascii="Trebuchet MS" w:hAnsi="Trebuchet MS"/>
          <w:b/>
          <w:sz w:val="24"/>
          <w:szCs w:val="24"/>
        </w:rPr>
        <w:t xml:space="preserve">amente </w:t>
      </w:r>
      <w:r w:rsidR="0015202E">
        <w:rPr>
          <w:rFonts w:ascii="Trebuchet MS" w:hAnsi="Trebuchet MS"/>
          <w:b/>
          <w:sz w:val="24"/>
          <w:szCs w:val="24"/>
        </w:rPr>
        <w:t>ș</w:t>
      </w:r>
      <w:r w:rsidR="0015202E" w:rsidRPr="00F92477">
        <w:rPr>
          <w:rFonts w:ascii="Trebuchet MS" w:hAnsi="Trebuchet MS"/>
          <w:b/>
          <w:sz w:val="24"/>
          <w:szCs w:val="24"/>
        </w:rPr>
        <w:t xml:space="preserve">i racorduri, pentru terenul </w:t>
      </w:r>
      <w:r w:rsidR="0015202E">
        <w:rPr>
          <w:rFonts w:ascii="Trebuchet MS" w:hAnsi="Trebuchet MS"/>
          <w:b/>
          <w:sz w:val="24"/>
          <w:szCs w:val="24"/>
        </w:rPr>
        <w:t>î</w:t>
      </w:r>
      <w:r w:rsidR="0015202E" w:rsidRPr="00F92477">
        <w:rPr>
          <w:rFonts w:ascii="Trebuchet MS" w:hAnsi="Trebuchet MS"/>
          <w:b/>
          <w:sz w:val="24"/>
          <w:szCs w:val="24"/>
        </w:rPr>
        <w:t>n suprafa</w:t>
      </w:r>
      <w:r w:rsidR="0015202E">
        <w:rPr>
          <w:rFonts w:ascii="Trebuchet MS" w:hAnsi="Trebuchet MS"/>
          <w:b/>
          <w:sz w:val="24"/>
          <w:szCs w:val="24"/>
        </w:rPr>
        <w:t>ță</w:t>
      </w:r>
      <w:r w:rsidR="0015202E" w:rsidRPr="00F92477">
        <w:rPr>
          <w:rFonts w:ascii="Trebuchet MS" w:hAnsi="Trebuchet MS"/>
          <w:b/>
          <w:sz w:val="24"/>
          <w:szCs w:val="24"/>
        </w:rPr>
        <w:t xml:space="preserve"> de 750mp</w:t>
      </w:r>
      <w:r w:rsidR="0015202E">
        <w:rPr>
          <w:rFonts w:ascii="Trebuchet MS" w:hAnsi="Trebuchet MS"/>
          <w:b/>
          <w:sz w:val="24"/>
          <w:szCs w:val="24"/>
        </w:rPr>
        <w:t xml:space="preserve"> </w:t>
      </w:r>
      <w:r w:rsidR="0015202E" w:rsidRPr="00F92477">
        <w:rPr>
          <w:rFonts w:ascii="Trebuchet MS" w:hAnsi="Trebuchet MS"/>
          <w:b/>
          <w:sz w:val="24"/>
          <w:szCs w:val="24"/>
        </w:rPr>
        <w:t>(identificat cu nr.  cadastral 66578) din suprafa</w:t>
      </w:r>
      <w:r w:rsidR="0015202E">
        <w:rPr>
          <w:rFonts w:ascii="Trebuchet MS" w:hAnsi="Trebuchet MS"/>
          <w:b/>
          <w:sz w:val="24"/>
          <w:szCs w:val="24"/>
        </w:rPr>
        <w:t>ța</w:t>
      </w:r>
      <w:r w:rsidR="0015202E" w:rsidRPr="00F92477">
        <w:rPr>
          <w:rFonts w:ascii="Trebuchet MS" w:hAnsi="Trebuchet MS"/>
          <w:b/>
          <w:sz w:val="24"/>
          <w:szCs w:val="24"/>
        </w:rPr>
        <w:t xml:space="preserve"> total</w:t>
      </w:r>
      <w:r w:rsidR="0015202E">
        <w:rPr>
          <w:rFonts w:ascii="Trebuchet MS" w:hAnsi="Trebuchet MS"/>
          <w:b/>
          <w:sz w:val="24"/>
          <w:szCs w:val="24"/>
        </w:rPr>
        <w:t>ă</w:t>
      </w:r>
      <w:r w:rsidR="0015202E" w:rsidRPr="00F92477">
        <w:rPr>
          <w:rFonts w:ascii="Trebuchet MS" w:hAnsi="Trebuchet MS"/>
          <w:b/>
          <w:sz w:val="24"/>
          <w:szCs w:val="24"/>
        </w:rPr>
        <w:t xml:space="preserve"> de 3469mp”</w:t>
      </w:r>
      <w:r w:rsidR="0015202E" w:rsidRPr="00F92477">
        <w:rPr>
          <w:rFonts w:ascii="Trebuchet MS" w:hAnsi="Trebuchet MS"/>
          <w:b/>
          <w:bCs w:val="0"/>
          <w:sz w:val="24"/>
          <w:szCs w:val="24"/>
        </w:rPr>
        <w:t>, mun Pa</w:t>
      </w:r>
      <w:r w:rsidR="0015202E">
        <w:rPr>
          <w:rFonts w:ascii="Trebuchet MS" w:hAnsi="Trebuchet MS"/>
          <w:b/>
          <w:bCs w:val="0"/>
          <w:sz w:val="24"/>
          <w:szCs w:val="24"/>
        </w:rPr>
        <w:t>ș</w:t>
      </w:r>
      <w:r w:rsidR="0015202E" w:rsidRPr="00F92477">
        <w:rPr>
          <w:rFonts w:ascii="Trebuchet MS" w:hAnsi="Trebuchet MS"/>
          <w:b/>
          <w:bCs w:val="0"/>
          <w:sz w:val="24"/>
          <w:szCs w:val="24"/>
        </w:rPr>
        <w:t>cani</w:t>
      </w:r>
    </w:p>
    <w:p w14:paraId="33718757" w14:textId="7EF39EA5" w:rsidR="00071893" w:rsidRDefault="000705C9" w:rsidP="0015202E">
      <w:pPr>
        <w:pStyle w:val="Heading3"/>
        <w:ind w:right="-18" w:firstLine="1440"/>
        <w:jc w:val="both"/>
        <w:rPr>
          <w:rFonts w:ascii="Trebuchet MS" w:hAnsi="Trebuchet MS"/>
          <w:color w:val="000000" w:themeColor="text1"/>
        </w:rPr>
      </w:pPr>
      <w:r w:rsidRPr="0015202E">
        <w:rPr>
          <w:rFonts w:ascii="Trebuchet MS" w:hAnsi="Trebuchet MS"/>
          <w:color w:val="000000" w:themeColor="text1"/>
        </w:rPr>
        <w:t>- a fost adoptată cu 19 voturi pentru</w:t>
      </w:r>
    </w:p>
    <w:p w14:paraId="631A1BF2" w14:textId="77777777" w:rsidR="0015202E" w:rsidRPr="0015202E" w:rsidRDefault="0015202E" w:rsidP="0015202E"/>
    <w:p w14:paraId="2EF106D2" w14:textId="77777777" w:rsidR="00E31682" w:rsidRDefault="0015202E" w:rsidP="00E31682">
      <w:pPr>
        <w:ind w:right="-18"/>
        <w:jc w:val="both"/>
        <w:rPr>
          <w:rFonts w:ascii="Trebuchet MS" w:hAnsi="Trebuchet MS"/>
          <w:b/>
          <w:sz w:val="24"/>
          <w:szCs w:val="24"/>
        </w:rPr>
      </w:pPr>
      <w:r w:rsidRPr="0015202E">
        <w:rPr>
          <w:rFonts w:ascii="Trebuchet MS" w:hAnsi="Trebuchet MS"/>
          <w:b/>
          <w:bCs w:val="0"/>
          <w:color w:val="000000" w:themeColor="text1"/>
          <w:sz w:val="24"/>
          <w:szCs w:val="24"/>
        </w:rPr>
        <w:t>1</w:t>
      </w:r>
      <w:r>
        <w:rPr>
          <w:rFonts w:ascii="Trebuchet MS" w:hAnsi="Trebuchet MS"/>
          <w:b/>
          <w:bCs w:val="0"/>
          <w:color w:val="000000" w:themeColor="text1"/>
          <w:sz w:val="24"/>
          <w:szCs w:val="24"/>
        </w:rPr>
        <w:t>2</w:t>
      </w:r>
      <w:r w:rsidRPr="00041528">
        <w:rPr>
          <w:rFonts w:ascii="Trebuchet MS" w:hAnsi="Trebuchet MS"/>
          <w:b/>
          <w:bCs w:val="0"/>
          <w:color w:val="000000" w:themeColor="text1"/>
          <w:sz w:val="24"/>
          <w:szCs w:val="24"/>
        </w:rPr>
        <w:t>.</w:t>
      </w:r>
      <w:r w:rsidRPr="0004152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041528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25</w:t>
      </w:r>
      <w:r w:rsidR="00E3168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1</w:t>
      </w:r>
      <w:r w:rsidRPr="00041528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din 28.11.2022</w:t>
      </w:r>
      <w:r w:rsidRPr="00041528">
        <w:rPr>
          <w:rFonts w:ascii="Trebuchet MS" w:hAnsi="Trebuchet MS"/>
          <w:b/>
          <w:color w:val="000000" w:themeColor="text1"/>
          <w:sz w:val="24"/>
          <w:szCs w:val="24"/>
        </w:rPr>
        <w:t xml:space="preserve"> </w:t>
      </w:r>
      <w:r w:rsidR="00E31682" w:rsidRPr="000705C9">
        <w:rPr>
          <w:rFonts w:ascii="Trebuchet MS" w:hAnsi="Trebuchet MS"/>
          <w:b/>
          <w:sz w:val="24"/>
          <w:szCs w:val="24"/>
        </w:rPr>
        <w:t>cu privire la modificarea și completarea Anexei 1 la Hotărârea nr. 34/11.02.2022 privind aprobarea Programului de activităţi culturale, sportive şi educative organizate la nivelul Municipiului Paşcani, în perioada februarie – decembrie 2022, cu modificările și completările ulterioare</w:t>
      </w:r>
    </w:p>
    <w:p w14:paraId="6C0B0CB6" w14:textId="7CDB75CD" w:rsidR="0015202E" w:rsidRDefault="0015202E" w:rsidP="00E31682">
      <w:pPr>
        <w:ind w:right="-18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5202E">
        <w:rPr>
          <w:rFonts w:ascii="Trebuchet MS" w:hAnsi="Trebuchet MS"/>
          <w:color w:val="000000" w:themeColor="text1"/>
          <w:sz w:val="24"/>
          <w:szCs w:val="24"/>
        </w:rPr>
        <w:t>- a fost adoptată cu 19 voturi pentru</w:t>
      </w:r>
    </w:p>
    <w:p w14:paraId="1B10D9B2" w14:textId="77777777" w:rsidR="000008B0" w:rsidRDefault="000008B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E23D7ED" w14:textId="4D3F93AB" w:rsidR="00234250" w:rsidRDefault="001846CC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adresat</w:t>
      </w:r>
      <w:proofErr w:type="spellEnd"/>
      <w:r w:rsidR="00C74C6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interpelări</w:t>
      </w:r>
      <w:proofErr w:type="spellEnd"/>
      <w:r w:rsidR="006375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consilier</w:t>
      </w:r>
      <w:r w:rsidR="00707796">
        <w:rPr>
          <w:rFonts w:ascii="Trebuchet MS" w:hAnsi="Trebuchet MS"/>
          <w:sz w:val="24"/>
          <w:szCs w:val="24"/>
        </w:rPr>
        <w:t>ii</w:t>
      </w:r>
      <w:proofErr w:type="spellEnd"/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local</w:t>
      </w:r>
      <w:r w:rsidR="00C74C6D">
        <w:rPr>
          <w:rFonts w:ascii="Trebuchet MS" w:hAnsi="Trebuchet MS"/>
          <w:sz w:val="24"/>
          <w:szCs w:val="24"/>
        </w:rPr>
        <w:t>i</w:t>
      </w:r>
      <w:proofErr w:type="spellEnd"/>
      <w:r w:rsidR="00C74C6D">
        <w:rPr>
          <w:rFonts w:ascii="Trebuchet MS" w:hAnsi="Trebuchet MS"/>
          <w:sz w:val="24"/>
          <w:szCs w:val="24"/>
        </w:rPr>
        <w:t>:</w:t>
      </w:r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Vasile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Haldan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, </w:t>
      </w:r>
      <w:r w:rsidR="00E31682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E31682">
        <w:rPr>
          <w:rFonts w:ascii="Trebuchet MS" w:hAnsi="Trebuchet MS"/>
          <w:sz w:val="24"/>
          <w:szCs w:val="24"/>
        </w:rPr>
        <w:t>Dediu</w:t>
      </w:r>
      <w:proofErr w:type="spellEnd"/>
      <w:r w:rsidR="00E31682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07796">
        <w:rPr>
          <w:rFonts w:ascii="Trebuchet MS" w:hAnsi="Trebuchet MS"/>
          <w:sz w:val="24"/>
          <w:szCs w:val="24"/>
        </w:rPr>
        <w:t>Costel</w:t>
      </w:r>
      <w:proofErr w:type="spellEnd"/>
      <w:r w:rsidR="00707796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707796">
        <w:rPr>
          <w:rFonts w:ascii="Trebuchet MS" w:hAnsi="Trebuchet MS"/>
          <w:sz w:val="24"/>
          <w:szCs w:val="24"/>
        </w:rPr>
        <w:t>Olariu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873894">
        <w:rPr>
          <w:rFonts w:ascii="Trebuchet MS" w:hAnsi="Trebuchet MS"/>
          <w:sz w:val="24"/>
          <w:szCs w:val="24"/>
        </w:rPr>
        <w:t>Ionuț</w:t>
      </w:r>
      <w:proofErr w:type="spellEnd"/>
      <w:r w:rsidR="00873894">
        <w:rPr>
          <w:rFonts w:ascii="Trebuchet MS" w:hAnsi="Trebuchet MS"/>
          <w:sz w:val="24"/>
          <w:szCs w:val="24"/>
        </w:rPr>
        <w:t xml:space="preserve"> Mihai Prodan, Mihai-Gabriel </w:t>
      </w:r>
      <w:proofErr w:type="spellStart"/>
      <w:r w:rsidR="00873894">
        <w:rPr>
          <w:rFonts w:ascii="Trebuchet MS" w:hAnsi="Trebuchet MS"/>
          <w:sz w:val="24"/>
          <w:szCs w:val="24"/>
        </w:rPr>
        <w:t>Grigoriu</w:t>
      </w:r>
      <w:proofErr w:type="spellEnd"/>
      <w:r w:rsidR="00BD2945">
        <w:rPr>
          <w:rFonts w:ascii="Trebuchet MS" w:hAnsi="Trebuchet MS"/>
          <w:sz w:val="24"/>
          <w:szCs w:val="24"/>
        </w:rPr>
        <w:t>.</w:t>
      </w:r>
    </w:p>
    <w:p w14:paraId="101F4A7C" w14:textId="232126DA" w:rsidR="00D93310" w:rsidRDefault="00D9331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873894">
        <w:rPr>
          <w:rFonts w:ascii="Trebuchet MS" w:hAnsi="Trebuchet MS"/>
          <w:sz w:val="24"/>
          <w:szCs w:val="24"/>
        </w:rPr>
        <w:t>09,52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6B492CD1" w14:textId="37CE060C" w:rsidR="008D7F3E" w:rsidRDefault="00D93310" w:rsidP="008D7F3E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75CABCBE" w14:textId="77777777" w:rsidR="00A54C31" w:rsidRDefault="00A54C31" w:rsidP="008D7F3E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00E61C84" w14:textId="71494E6D" w:rsidR="00D93310" w:rsidRPr="005C56CE" w:rsidRDefault="00D93310" w:rsidP="008D7F3E">
      <w:pPr>
        <w:ind w:firstLine="90"/>
        <w:jc w:val="both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</w:t>
      </w:r>
    </w:p>
    <w:p w14:paraId="16E09C7E" w14:textId="77777777" w:rsidR="00377A46" w:rsidRPr="005C56CE" w:rsidRDefault="00377A46" w:rsidP="00211DB5">
      <w:pPr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41E04B84" w14:textId="7AB5C2B5" w:rsidR="00286989" w:rsidRPr="00286989" w:rsidRDefault="00EF571E" w:rsidP="00707796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 w:rsidR="000D54D3">
        <w:rPr>
          <w:rFonts w:ascii="Trebuchet MS" w:hAnsi="Trebuchet MS"/>
          <w:b/>
          <w:sz w:val="24"/>
          <w:szCs w:val="24"/>
        </w:rPr>
        <w:t xml:space="preserve"> </w:t>
      </w:r>
      <w:r w:rsidR="008D7F3E">
        <w:rPr>
          <w:rFonts w:ascii="Trebuchet MS" w:hAnsi="Trebuchet MS"/>
          <w:b/>
          <w:sz w:val="24"/>
          <w:szCs w:val="24"/>
        </w:rPr>
        <w:t>Eduard-Cătălin Conache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707796">
        <w:rPr>
          <w:rFonts w:ascii="Trebuchet MS" w:hAnsi="Trebuchet MS"/>
          <w:b/>
          <w:sz w:val="24"/>
          <w:szCs w:val="24"/>
        </w:rPr>
        <w:t>Irina Jitaru</w:t>
      </w:r>
    </w:p>
    <w:p w14:paraId="7D595BC7" w14:textId="77777777" w:rsidR="00286989" w:rsidRPr="005C56CE" w:rsidRDefault="00286989" w:rsidP="00211DB5">
      <w:pPr>
        <w:rPr>
          <w:rFonts w:ascii="Trebuchet MS" w:hAnsi="Trebuchet MS"/>
          <w:b/>
          <w:sz w:val="24"/>
          <w:szCs w:val="24"/>
        </w:rPr>
      </w:pPr>
    </w:p>
    <w:sectPr w:rsidR="00286989" w:rsidRPr="005C56CE" w:rsidSect="0021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57C1" w14:textId="77777777" w:rsidR="00B1368E" w:rsidRDefault="00B1368E" w:rsidP="00524D35">
      <w:r>
        <w:separator/>
      </w:r>
    </w:p>
  </w:endnote>
  <w:endnote w:type="continuationSeparator" w:id="0">
    <w:p w14:paraId="063CA9E4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AF4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2257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060A470A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5353FF9B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AEF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E191" w14:textId="77777777" w:rsidR="00B1368E" w:rsidRDefault="00B1368E" w:rsidP="00524D35">
      <w:r>
        <w:separator/>
      </w:r>
    </w:p>
  </w:footnote>
  <w:footnote w:type="continuationSeparator" w:id="0">
    <w:p w14:paraId="00B9C67C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E252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ED87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2AD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80E"/>
    <w:multiLevelType w:val="hybridMultilevel"/>
    <w:tmpl w:val="DCA8AA0C"/>
    <w:lvl w:ilvl="0" w:tplc="7DBC2C7C">
      <w:start w:val="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4174484">
    <w:abstractNumId w:val="1"/>
  </w:num>
  <w:num w:numId="2" w16cid:durableId="919484343">
    <w:abstractNumId w:val="3"/>
  </w:num>
  <w:num w:numId="3" w16cid:durableId="578368114">
    <w:abstractNumId w:val="4"/>
  </w:num>
  <w:num w:numId="4" w16cid:durableId="1611280571">
    <w:abstractNumId w:val="2"/>
  </w:num>
  <w:num w:numId="5" w16cid:durableId="4315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08B0"/>
    <w:rsid w:val="000048EC"/>
    <w:rsid w:val="000117E8"/>
    <w:rsid w:val="00012065"/>
    <w:rsid w:val="00016DD0"/>
    <w:rsid w:val="00020C64"/>
    <w:rsid w:val="0002683F"/>
    <w:rsid w:val="00041528"/>
    <w:rsid w:val="000442C9"/>
    <w:rsid w:val="00045E41"/>
    <w:rsid w:val="00050B6C"/>
    <w:rsid w:val="000518C3"/>
    <w:rsid w:val="00055A82"/>
    <w:rsid w:val="000678CF"/>
    <w:rsid w:val="000705C9"/>
    <w:rsid w:val="00071893"/>
    <w:rsid w:val="000823C7"/>
    <w:rsid w:val="000846FC"/>
    <w:rsid w:val="00092B83"/>
    <w:rsid w:val="000933C5"/>
    <w:rsid w:val="00093EB3"/>
    <w:rsid w:val="000A0DA3"/>
    <w:rsid w:val="000A0E3A"/>
    <w:rsid w:val="000A150F"/>
    <w:rsid w:val="000A2131"/>
    <w:rsid w:val="000A4808"/>
    <w:rsid w:val="000B0A1A"/>
    <w:rsid w:val="000B2093"/>
    <w:rsid w:val="000D4A63"/>
    <w:rsid w:val="000D530A"/>
    <w:rsid w:val="000D53C2"/>
    <w:rsid w:val="000D54D3"/>
    <w:rsid w:val="000E0D4F"/>
    <w:rsid w:val="000E4BA0"/>
    <w:rsid w:val="000F0601"/>
    <w:rsid w:val="000F53EF"/>
    <w:rsid w:val="000F7E2E"/>
    <w:rsid w:val="00100386"/>
    <w:rsid w:val="001072A9"/>
    <w:rsid w:val="00116D83"/>
    <w:rsid w:val="00122292"/>
    <w:rsid w:val="001413D7"/>
    <w:rsid w:val="001423F4"/>
    <w:rsid w:val="0015202E"/>
    <w:rsid w:val="00153D7B"/>
    <w:rsid w:val="00156026"/>
    <w:rsid w:val="001566A6"/>
    <w:rsid w:val="00165A7D"/>
    <w:rsid w:val="001715E0"/>
    <w:rsid w:val="001719C7"/>
    <w:rsid w:val="00172E8C"/>
    <w:rsid w:val="001756F9"/>
    <w:rsid w:val="001777EE"/>
    <w:rsid w:val="001846CC"/>
    <w:rsid w:val="001A0691"/>
    <w:rsid w:val="001B1B2D"/>
    <w:rsid w:val="001B2C5E"/>
    <w:rsid w:val="001B3322"/>
    <w:rsid w:val="001B35D5"/>
    <w:rsid w:val="001B3C6E"/>
    <w:rsid w:val="001B42AD"/>
    <w:rsid w:val="001D5DE6"/>
    <w:rsid w:val="001E08DE"/>
    <w:rsid w:val="001F1753"/>
    <w:rsid w:val="001F25C9"/>
    <w:rsid w:val="00201E82"/>
    <w:rsid w:val="00204E51"/>
    <w:rsid w:val="00207D05"/>
    <w:rsid w:val="0021114E"/>
    <w:rsid w:val="00211BCC"/>
    <w:rsid w:val="00211DB5"/>
    <w:rsid w:val="002166F0"/>
    <w:rsid w:val="00221F3E"/>
    <w:rsid w:val="00230F17"/>
    <w:rsid w:val="0023119D"/>
    <w:rsid w:val="00234250"/>
    <w:rsid w:val="00241336"/>
    <w:rsid w:val="00242500"/>
    <w:rsid w:val="002546A2"/>
    <w:rsid w:val="002556DA"/>
    <w:rsid w:val="0026093E"/>
    <w:rsid w:val="00260D3E"/>
    <w:rsid w:val="0026266B"/>
    <w:rsid w:val="00271CF7"/>
    <w:rsid w:val="00276732"/>
    <w:rsid w:val="00285A02"/>
    <w:rsid w:val="0028622F"/>
    <w:rsid w:val="00286989"/>
    <w:rsid w:val="00297421"/>
    <w:rsid w:val="002A03DE"/>
    <w:rsid w:val="002A331C"/>
    <w:rsid w:val="002A4692"/>
    <w:rsid w:val="002A6905"/>
    <w:rsid w:val="002B61C1"/>
    <w:rsid w:val="002D39E8"/>
    <w:rsid w:val="002E0D5B"/>
    <w:rsid w:val="002E4156"/>
    <w:rsid w:val="0030143B"/>
    <w:rsid w:val="003032E7"/>
    <w:rsid w:val="003064DB"/>
    <w:rsid w:val="0032371C"/>
    <w:rsid w:val="003251D5"/>
    <w:rsid w:val="003256D8"/>
    <w:rsid w:val="00326329"/>
    <w:rsid w:val="00326E51"/>
    <w:rsid w:val="00330C4C"/>
    <w:rsid w:val="003355A0"/>
    <w:rsid w:val="00342A42"/>
    <w:rsid w:val="003515CA"/>
    <w:rsid w:val="003526B7"/>
    <w:rsid w:val="00363817"/>
    <w:rsid w:val="00375082"/>
    <w:rsid w:val="00377A46"/>
    <w:rsid w:val="00386057"/>
    <w:rsid w:val="00390087"/>
    <w:rsid w:val="00391CD8"/>
    <w:rsid w:val="003922B6"/>
    <w:rsid w:val="0039433A"/>
    <w:rsid w:val="003963C0"/>
    <w:rsid w:val="003A345D"/>
    <w:rsid w:val="003A3A51"/>
    <w:rsid w:val="003C1166"/>
    <w:rsid w:val="003D4D94"/>
    <w:rsid w:val="003D5523"/>
    <w:rsid w:val="003E0063"/>
    <w:rsid w:val="003E368E"/>
    <w:rsid w:val="003E39AC"/>
    <w:rsid w:val="003E6634"/>
    <w:rsid w:val="003E76EA"/>
    <w:rsid w:val="003F1230"/>
    <w:rsid w:val="004054BE"/>
    <w:rsid w:val="00405AC5"/>
    <w:rsid w:val="004062E8"/>
    <w:rsid w:val="004064DE"/>
    <w:rsid w:val="00407485"/>
    <w:rsid w:val="00415CA8"/>
    <w:rsid w:val="0042013F"/>
    <w:rsid w:val="00420978"/>
    <w:rsid w:val="00422E87"/>
    <w:rsid w:val="00427DDD"/>
    <w:rsid w:val="00430F95"/>
    <w:rsid w:val="00431A11"/>
    <w:rsid w:val="00454E2C"/>
    <w:rsid w:val="00456124"/>
    <w:rsid w:val="00456B8D"/>
    <w:rsid w:val="00457E7C"/>
    <w:rsid w:val="00462571"/>
    <w:rsid w:val="004631C9"/>
    <w:rsid w:val="00464574"/>
    <w:rsid w:val="00466297"/>
    <w:rsid w:val="004667D4"/>
    <w:rsid w:val="00472BF0"/>
    <w:rsid w:val="0047437E"/>
    <w:rsid w:val="00486A2E"/>
    <w:rsid w:val="00490D2E"/>
    <w:rsid w:val="004A00EA"/>
    <w:rsid w:val="004A4161"/>
    <w:rsid w:val="004A65B6"/>
    <w:rsid w:val="004B5998"/>
    <w:rsid w:val="004C1E26"/>
    <w:rsid w:val="004D4674"/>
    <w:rsid w:val="004E0B9B"/>
    <w:rsid w:val="004E2A2A"/>
    <w:rsid w:val="004E4BD9"/>
    <w:rsid w:val="004F04D2"/>
    <w:rsid w:val="004F220F"/>
    <w:rsid w:val="004F6CC8"/>
    <w:rsid w:val="00506C2E"/>
    <w:rsid w:val="00512F41"/>
    <w:rsid w:val="00524650"/>
    <w:rsid w:val="00524D35"/>
    <w:rsid w:val="005315D4"/>
    <w:rsid w:val="00541C3E"/>
    <w:rsid w:val="00545702"/>
    <w:rsid w:val="005547E2"/>
    <w:rsid w:val="0055607C"/>
    <w:rsid w:val="0055637E"/>
    <w:rsid w:val="00565C03"/>
    <w:rsid w:val="0056736F"/>
    <w:rsid w:val="00571141"/>
    <w:rsid w:val="00577D13"/>
    <w:rsid w:val="00585137"/>
    <w:rsid w:val="00585350"/>
    <w:rsid w:val="005979A8"/>
    <w:rsid w:val="00597FD1"/>
    <w:rsid w:val="005A08C7"/>
    <w:rsid w:val="005A32A6"/>
    <w:rsid w:val="005B2F5D"/>
    <w:rsid w:val="005B6DCE"/>
    <w:rsid w:val="005B6F27"/>
    <w:rsid w:val="005C56CE"/>
    <w:rsid w:val="005D248E"/>
    <w:rsid w:val="005D70E2"/>
    <w:rsid w:val="00605030"/>
    <w:rsid w:val="00605A65"/>
    <w:rsid w:val="0061050A"/>
    <w:rsid w:val="00612546"/>
    <w:rsid w:val="00616739"/>
    <w:rsid w:val="006214D4"/>
    <w:rsid w:val="00623904"/>
    <w:rsid w:val="006263BF"/>
    <w:rsid w:val="00627B05"/>
    <w:rsid w:val="0063031C"/>
    <w:rsid w:val="006375CE"/>
    <w:rsid w:val="00647EB4"/>
    <w:rsid w:val="006717AB"/>
    <w:rsid w:val="006800EA"/>
    <w:rsid w:val="00680573"/>
    <w:rsid w:val="00681717"/>
    <w:rsid w:val="00693900"/>
    <w:rsid w:val="00696811"/>
    <w:rsid w:val="006A3FEE"/>
    <w:rsid w:val="006B0D41"/>
    <w:rsid w:val="006B3F16"/>
    <w:rsid w:val="006B4934"/>
    <w:rsid w:val="006B5275"/>
    <w:rsid w:val="006C07BC"/>
    <w:rsid w:val="006C3235"/>
    <w:rsid w:val="006C3942"/>
    <w:rsid w:val="006D7EC3"/>
    <w:rsid w:val="006E36C2"/>
    <w:rsid w:val="006F2858"/>
    <w:rsid w:val="006F4A5C"/>
    <w:rsid w:val="006F54A4"/>
    <w:rsid w:val="006F6DBC"/>
    <w:rsid w:val="0070582C"/>
    <w:rsid w:val="00707796"/>
    <w:rsid w:val="007216CB"/>
    <w:rsid w:val="00721A92"/>
    <w:rsid w:val="007261AA"/>
    <w:rsid w:val="0073280E"/>
    <w:rsid w:val="00734556"/>
    <w:rsid w:val="00740CDB"/>
    <w:rsid w:val="00744688"/>
    <w:rsid w:val="007505B6"/>
    <w:rsid w:val="00761A15"/>
    <w:rsid w:val="007624AE"/>
    <w:rsid w:val="00767D3F"/>
    <w:rsid w:val="007A1269"/>
    <w:rsid w:val="007A1BF6"/>
    <w:rsid w:val="007C0FE4"/>
    <w:rsid w:val="007E0BBA"/>
    <w:rsid w:val="007E6648"/>
    <w:rsid w:val="007F375A"/>
    <w:rsid w:val="00806F01"/>
    <w:rsid w:val="00831139"/>
    <w:rsid w:val="008334A9"/>
    <w:rsid w:val="00857E8F"/>
    <w:rsid w:val="008618EA"/>
    <w:rsid w:val="00865604"/>
    <w:rsid w:val="00867321"/>
    <w:rsid w:val="00873894"/>
    <w:rsid w:val="00883F7A"/>
    <w:rsid w:val="00884E6B"/>
    <w:rsid w:val="008915BA"/>
    <w:rsid w:val="00896670"/>
    <w:rsid w:val="0089681A"/>
    <w:rsid w:val="008B50B2"/>
    <w:rsid w:val="008C129C"/>
    <w:rsid w:val="008C69F4"/>
    <w:rsid w:val="008C7610"/>
    <w:rsid w:val="008D7F3E"/>
    <w:rsid w:val="008E3251"/>
    <w:rsid w:val="008E35D7"/>
    <w:rsid w:val="008E5BBA"/>
    <w:rsid w:val="009031CB"/>
    <w:rsid w:val="00904350"/>
    <w:rsid w:val="00906083"/>
    <w:rsid w:val="009211CF"/>
    <w:rsid w:val="00923FF6"/>
    <w:rsid w:val="00942020"/>
    <w:rsid w:val="009436D6"/>
    <w:rsid w:val="0094497A"/>
    <w:rsid w:val="0094575C"/>
    <w:rsid w:val="00961C37"/>
    <w:rsid w:val="00977F13"/>
    <w:rsid w:val="00977F46"/>
    <w:rsid w:val="00996DE8"/>
    <w:rsid w:val="00997709"/>
    <w:rsid w:val="009A0DBA"/>
    <w:rsid w:val="009A3630"/>
    <w:rsid w:val="009B126E"/>
    <w:rsid w:val="009C31F5"/>
    <w:rsid w:val="009E38CE"/>
    <w:rsid w:val="009F0977"/>
    <w:rsid w:val="009F29AC"/>
    <w:rsid w:val="00A10FE7"/>
    <w:rsid w:val="00A37727"/>
    <w:rsid w:val="00A43F5D"/>
    <w:rsid w:val="00A459DC"/>
    <w:rsid w:val="00A50CAA"/>
    <w:rsid w:val="00A534D6"/>
    <w:rsid w:val="00A54C31"/>
    <w:rsid w:val="00A657FB"/>
    <w:rsid w:val="00A821CD"/>
    <w:rsid w:val="00A82CD7"/>
    <w:rsid w:val="00A876E2"/>
    <w:rsid w:val="00A9392D"/>
    <w:rsid w:val="00AA6D80"/>
    <w:rsid w:val="00AB5609"/>
    <w:rsid w:val="00AC3A04"/>
    <w:rsid w:val="00AC6FE5"/>
    <w:rsid w:val="00AD3BB5"/>
    <w:rsid w:val="00AD48BE"/>
    <w:rsid w:val="00AD4CF5"/>
    <w:rsid w:val="00AF1258"/>
    <w:rsid w:val="00B00FDE"/>
    <w:rsid w:val="00B06C4D"/>
    <w:rsid w:val="00B1368E"/>
    <w:rsid w:val="00B144E3"/>
    <w:rsid w:val="00B215DB"/>
    <w:rsid w:val="00B3147E"/>
    <w:rsid w:val="00B328E6"/>
    <w:rsid w:val="00B342CC"/>
    <w:rsid w:val="00B35DDA"/>
    <w:rsid w:val="00B40DB2"/>
    <w:rsid w:val="00B46D82"/>
    <w:rsid w:val="00B513F5"/>
    <w:rsid w:val="00B61C46"/>
    <w:rsid w:val="00B74DB5"/>
    <w:rsid w:val="00B80747"/>
    <w:rsid w:val="00B81252"/>
    <w:rsid w:val="00B8499E"/>
    <w:rsid w:val="00B91680"/>
    <w:rsid w:val="00B9690A"/>
    <w:rsid w:val="00BA48F2"/>
    <w:rsid w:val="00BB5BE1"/>
    <w:rsid w:val="00BB77DE"/>
    <w:rsid w:val="00BC0BC8"/>
    <w:rsid w:val="00BC2CE2"/>
    <w:rsid w:val="00BC59F0"/>
    <w:rsid w:val="00BC5EBA"/>
    <w:rsid w:val="00BD2945"/>
    <w:rsid w:val="00BD2E74"/>
    <w:rsid w:val="00BE589D"/>
    <w:rsid w:val="00BF2508"/>
    <w:rsid w:val="00BF45D6"/>
    <w:rsid w:val="00BF55D3"/>
    <w:rsid w:val="00BF692B"/>
    <w:rsid w:val="00C02120"/>
    <w:rsid w:val="00C03C53"/>
    <w:rsid w:val="00C11518"/>
    <w:rsid w:val="00C26C6F"/>
    <w:rsid w:val="00C27F37"/>
    <w:rsid w:val="00C37295"/>
    <w:rsid w:val="00C42AD5"/>
    <w:rsid w:val="00C46AE8"/>
    <w:rsid w:val="00C5098B"/>
    <w:rsid w:val="00C52648"/>
    <w:rsid w:val="00C55146"/>
    <w:rsid w:val="00C6018C"/>
    <w:rsid w:val="00C63344"/>
    <w:rsid w:val="00C65401"/>
    <w:rsid w:val="00C74C6D"/>
    <w:rsid w:val="00C779C9"/>
    <w:rsid w:val="00C906AB"/>
    <w:rsid w:val="00C92509"/>
    <w:rsid w:val="00C9560E"/>
    <w:rsid w:val="00CA1228"/>
    <w:rsid w:val="00CA6CA7"/>
    <w:rsid w:val="00CB4A02"/>
    <w:rsid w:val="00CB6531"/>
    <w:rsid w:val="00CC4A5D"/>
    <w:rsid w:val="00CC695F"/>
    <w:rsid w:val="00CD6842"/>
    <w:rsid w:val="00CD768A"/>
    <w:rsid w:val="00CE30CC"/>
    <w:rsid w:val="00D014A1"/>
    <w:rsid w:val="00D04FB5"/>
    <w:rsid w:val="00D10CDB"/>
    <w:rsid w:val="00D11A37"/>
    <w:rsid w:val="00D11F61"/>
    <w:rsid w:val="00D20C3C"/>
    <w:rsid w:val="00D50958"/>
    <w:rsid w:val="00D63C4A"/>
    <w:rsid w:val="00D93310"/>
    <w:rsid w:val="00D94486"/>
    <w:rsid w:val="00DB0593"/>
    <w:rsid w:val="00DB2390"/>
    <w:rsid w:val="00DC18C3"/>
    <w:rsid w:val="00DC3A7B"/>
    <w:rsid w:val="00DC3A8F"/>
    <w:rsid w:val="00DC730A"/>
    <w:rsid w:val="00DD343D"/>
    <w:rsid w:val="00DE5D18"/>
    <w:rsid w:val="00DF216B"/>
    <w:rsid w:val="00DF49F0"/>
    <w:rsid w:val="00DF594A"/>
    <w:rsid w:val="00DF6859"/>
    <w:rsid w:val="00E03BC5"/>
    <w:rsid w:val="00E166D5"/>
    <w:rsid w:val="00E23289"/>
    <w:rsid w:val="00E25BB8"/>
    <w:rsid w:val="00E31682"/>
    <w:rsid w:val="00E650DB"/>
    <w:rsid w:val="00E7225A"/>
    <w:rsid w:val="00E747A7"/>
    <w:rsid w:val="00E80721"/>
    <w:rsid w:val="00E80CCC"/>
    <w:rsid w:val="00E8335E"/>
    <w:rsid w:val="00E83AE1"/>
    <w:rsid w:val="00E92B91"/>
    <w:rsid w:val="00E955C6"/>
    <w:rsid w:val="00EB02B5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0760C"/>
    <w:rsid w:val="00F10898"/>
    <w:rsid w:val="00F211D3"/>
    <w:rsid w:val="00F26A96"/>
    <w:rsid w:val="00F277B7"/>
    <w:rsid w:val="00F3527A"/>
    <w:rsid w:val="00F36FC9"/>
    <w:rsid w:val="00F44B2C"/>
    <w:rsid w:val="00F701AC"/>
    <w:rsid w:val="00F70ED3"/>
    <w:rsid w:val="00F74758"/>
    <w:rsid w:val="00F84540"/>
    <w:rsid w:val="00F92888"/>
    <w:rsid w:val="00F96B99"/>
    <w:rsid w:val="00FA4742"/>
    <w:rsid w:val="00FB406B"/>
    <w:rsid w:val="00FB42FF"/>
    <w:rsid w:val="00FC0231"/>
    <w:rsid w:val="00FC5A5F"/>
    <w:rsid w:val="00FD0B4D"/>
    <w:rsid w:val="00FE2A15"/>
    <w:rsid w:val="00FE4D17"/>
    <w:rsid w:val="00FF1341"/>
    <w:rsid w:val="00FF30C3"/>
    <w:rsid w:val="00FF512D"/>
    <w:rsid w:val="00FF559F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27FD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D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ro-RO"/>
    </w:rPr>
  </w:style>
  <w:style w:type="character" w:styleId="Strong">
    <w:name w:val="Strong"/>
    <w:qFormat/>
    <w:rsid w:val="002E0D5B"/>
    <w:rPr>
      <w:rFonts w:cs="Times New Roman"/>
      <w:b/>
      <w:bCs/>
    </w:rPr>
  </w:style>
  <w:style w:type="paragraph" w:styleId="BodyText20">
    <w:name w:val="Body Text 2"/>
    <w:basedOn w:val="Normal"/>
    <w:link w:val="BodyText2Char"/>
    <w:rsid w:val="002E0D5B"/>
    <w:pPr>
      <w:spacing w:after="120" w:line="480" w:lineRule="auto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0"/>
    <w:rsid w:val="002E0D5B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qFormat/>
    <w:rsid w:val="002E0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Serviciul A.P.L.</cp:lastModifiedBy>
  <cp:revision>9</cp:revision>
  <cp:lastPrinted>2022-06-03T08:45:00Z</cp:lastPrinted>
  <dcterms:created xsi:type="dcterms:W3CDTF">2022-11-28T10:50:00Z</dcterms:created>
  <dcterms:modified xsi:type="dcterms:W3CDTF">2022-12-06T05:56:00Z</dcterms:modified>
</cp:coreProperties>
</file>