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8A" w:rsidRPr="005169B6" w:rsidRDefault="00E5198A" w:rsidP="00E5198A">
      <w:pPr>
        <w:pStyle w:val="NoSpacing"/>
        <w:ind w:right="-720"/>
        <w:rPr>
          <w:rFonts w:ascii="Arial" w:hAnsi="Arial" w:cs="Arial"/>
          <w:b/>
          <w:sz w:val="24"/>
          <w:szCs w:val="24"/>
        </w:rPr>
      </w:pPr>
      <w:r w:rsidRPr="005169B6">
        <w:rPr>
          <w:rFonts w:ascii="Arial" w:hAnsi="Arial" w:cs="Arial"/>
          <w:b/>
          <w:sz w:val="24"/>
          <w:szCs w:val="24"/>
        </w:rPr>
        <w:t>MUNICIPIUL PA</w:t>
      </w:r>
      <w:r>
        <w:rPr>
          <w:rFonts w:ascii="Arial" w:hAnsi="Arial" w:cs="Arial"/>
          <w:b/>
          <w:sz w:val="24"/>
          <w:szCs w:val="24"/>
        </w:rPr>
        <w:t>Ș</w:t>
      </w:r>
      <w:r w:rsidRPr="005169B6">
        <w:rPr>
          <w:rFonts w:ascii="Arial" w:hAnsi="Arial" w:cs="Arial"/>
          <w:b/>
          <w:sz w:val="24"/>
          <w:szCs w:val="24"/>
        </w:rPr>
        <w:t>CANI</w:t>
      </w:r>
    </w:p>
    <w:p w:rsidR="00E5198A" w:rsidRPr="005169B6" w:rsidRDefault="00E5198A" w:rsidP="00E5198A">
      <w:pPr>
        <w:pStyle w:val="NoSpacing"/>
        <w:ind w:right="-720"/>
        <w:rPr>
          <w:rFonts w:ascii="Arial" w:hAnsi="Arial" w:cs="Arial"/>
          <w:b/>
          <w:sz w:val="24"/>
          <w:szCs w:val="24"/>
        </w:rPr>
      </w:pPr>
      <w:r w:rsidRPr="005169B6">
        <w:rPr>
          <w:rFonts w:ascii="Arial" w:hAnsi="Arial" w:cs="Arial"/>
          <w:b/>
          <w:sz w:val="24"/>
          <w:szCs w:val="24"/>
        </w:rPr>
        <w:t>CONSILIUL LOCAL</w:t>
      </w:r>
    </w:p>
    <w:p w:rsidR="00E5198A" w:rsidRPr="005169B6" w:rsidRDefault="00E5198A" w:rsidP="00E5198A">
      <w:pPr>
        <w:pStyle w:val="NoSpacing"/>
        <w:ind w:right="-720"/>
        <w:rPr>
          <w:rFonts w:ascii="Arial" w:hAnsi="Arial" w:cs="Arial"/>
          <w:b/>
          <w:sz w:val="24"/>
          <w:szCs w:val="24"/>
        </w:rPr>
      </w:pPr>
    </w:p>
    <w:p w:rsidR="00E5198A" w:rsidRDefault="00E5198A" w:rsidP="00E5198A">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E5198A" w:rsidRPr="005169B6" w:rsidRDefault="00E5198A" w:rsidP="00E5198A">
      <w:pPr>
        <w:pStyle w:val="NoSpacing"/>
        <w:ind w:right="-720"/>
        <w:jc w:val="center"/>
        <w:rPr>
          <w:rFonts w:ascii="Arial" w:hAnsi="Arial" w:cs="Arial"/>
          <w:b/>
          <w:sz w:val="24"/>
          <w:szCs w:val="24"/>
          <w:u w:val="single"/>
        </w:rPr>
      </w:pPr>
    </w:p>
    <w:p w:rsidR="00E5198A" w:rsidRPr="005169B6" w:rsidRDefault="00E5198A" w:rsidP="00E5198A">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Pr="005169B6">
        <w:rPr>
          <w:rFonts w:ascii="Arial" w:hAnsi="Arial" w:cs="Arial"/>
          <w:b/>
          <w:sz w:val="24"/>
          <w:szCs w:val="24"/>
          <w:u w:val="single"/>
        </w:rPr>
        <w:t xml:space="preserve">ordinare din data de </w:t>
      </w:r>
      <w:r w:rsidR="000B376B">
        <w:rPr>
          <w:rFonts w:ascii="Arial" w:hAnsi="Arial" w:cs="Arial"/>
          <w:b/>
          <w:sz w:val="24"/>
          <w:szCs w:val="24"/>
          <w:u w:val="single"/>
        </w:rPr>
        <w:t>29</w:t>
      </w:r>
      <w:r w:rsidR="00AB7883">
        <w:rPr>
          <w:rFonts w:ascii="Arial" w:hAnsi="Arial" w:cs="Arial"/>
          <w:b/>
          <w:sz w:val="24"/>
          <w:szCs w:val="24"/>
          <w:u w:val="single"/>
        </w:rPr>
        <w:t xml:space="preserve"> august </w:t>
      </w:r>
      <w:r w:rsidR="00B512A3">
        <w:rPr>
          <w:rFonts w:ascii="Arial" w:hAnsi="Arial" w:cs="Arial"/>
          <w:b/>
          <w:sz w:val="24"/>
          <w:szCs w:val="24"/>
          <w:u w:val="single"/>
        </w:rPr>
        <w:t xml:space="preserve"> 2019</w:t>
      </w:r>
      <w:r w:rsidRPr="005169B6">
        <w:rPr>
          <w:rFonts w:ascii="Arial" w:hAnsi="Arial" w:cs="Arial"/>
          <w:b/>
          <w:sz w:val="24"/>
          <w:szCs w:val="24"/>
          <w:u w:val="single"/>
        </w:rPr>
        <w:t xml:space="preserve"> a Consiliului Local al Municipiului Pa</w:t>
      </w:r>
      <w:r>
        <w:rPr>
          <w:rFonts w:ascii="Arial" w:hAnsi="Arial" w:cs="Arial"/>
          <w:b/>
          <w:sz w:val="24"/>
          <w:szCs w:val="24"/>
          <w:u w:val="single"/>
        </w:rPr>
        <w:t>ș</w:t>
      </w:r>
      <w:r w:rsidRPr="005169B6">
        <w:rPr>
          <w:rFonts w:ascii="Arial" w:hAnsi="Arial" w:cs="Arial"/>
          <w:b/>
          <w:sz w:val="24"/>
          <w:szCs w:val="24"/>
          <w:u w:val="single"/>
        </w:rPr>
        <w:t>cani</w:t>
      </w:r>
    </w:p>
    <w:p w:rsidR="00E5198A" w:rsidRPr="005169B6" w:rsidRDefault="00E5198A" w:rsidP="00E5198A">
      <w:pPr>
        <w:pStyle w:val="NoSpacing"/>
        <w:ind w:right="-720"/>
        <w:jc w:val="center"/>
        <w:rPr>
          <w:rFonts w:ascii="Arial" w:hAnsi="Arial" w:cs="Arial"/>
          <w:sz w:val="24"/>
          <w:szCs w:val="24"/>
        </w:rPr>
      </w:pPr>
    </w:p>
    <w:p w:rsidR="00E5198A" w:rsidRPr="005169B6" w:rsidRDefault="00E5198A" w:rsidP="00E5198A">
      <w:pPr>
        <w:pStyle w:val="NoSpacing"/>
        <w:ind w:right="-720"/>
        <w:jc w:val="center"/>
        <w:rPr>
          <w:rFonts w:ascii="Arial" w:hAnsi="Arial" w:cs="Arial"/>
          <w:sz w:val="24"/>
          <w:szCs w:val="24"/>
        </w:rPr>
      </w:pPr>
    </w:p>
    <w:p w:rsidR="00E5198A" w:rsidRDefault="00E5198A" w:rsidP="00E5198A">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2750A3">
        <w:rPr>
          <w:rFonts w:ascii="Arial" w:hAnsi="Arial" w:cs="Arial"/>
          <w:sz w:val="24"/>
          <w:szCs w:val="24"/>
          <w:lang w:val="ro-RO"/>
        </w:rPr>
        <w:t xml:space="preserve"> </w:t>
      </w:r>
      <w:r>
        <w:rPr>
          <w:rFonts w:ascii="Arial" w:hAnsi="Arial" w:cs="Arial"/>
          <w:sz w:val="24"/>
          <w:szCs w:val="24"/>
          <w:lang w:val="ro-RO"/>
        </w:rPr>
        <w:t xml:space="preserve">ordinară la data </w:t>
      </w:r>
      <w:r w:rsidR="00AB7883">
        <w:rPr>
          <w:rFonts w:ascii="Arial" w:hAnsi="Arial" w:cs="Arial"/>
          <w:sz w:val="24"/>
          <w:szCs w:val="24"/>
          <w:lang w:val="ro-RO"/>
        </w:rPr>
        <w:t>30.080</w:t>
      </w:r>
      <w:r w:rsidR="0071042F">
        <w:rPr>
          <w:rFonts w:ascii="Arial" w:hAnsi="Arial" w:cs="Arial"/>
          <w:sz w:val="24"/>
          <w:szCs w:val="24"/>
          <w:lang w:val="ro-RO"/>
        </w:rPr>
        <w:t>.</w:t>
      </w:r>
      <w:r w:rsidR="00B512A3">
        <w:rPr>
          <w:rFonts w:ascii="Arial" w:hAnsi="Arial" w:cs="Arial"/>
          <w:sz w:val="24"/>
          <w:szCs w:val="24"/>
          <w:lang w:val="ro-RO"/>
        </w:rPr>
        <w:t>2019</w:t>
      </w:r>
      <w:r>
        <w:rPr>
          <w:rFonts w:ascii="Arial" w:hAnsi="Arial" w:cs="Arial"/>
          <w:sz w:val="24"/>
          <w:szCs w:val="24"/>
          <w:lang w:val="ro-RO"/>
        </w:rPr>
        <w:t xml:space="preserve">, ora 10,00, </w:t>
      </w:r>
      <w:r w:rsidRPr="005169B6">
        <w:rPr>
          <w:rFonts w:ascii="Arial" w:hAnsi="Arial" w:cs="Arial"/>
          <w:sz w:val="24"/>
          <w:szCs w:val="24"/>
          <w:lang w:val="ro-RO"/>
        </w:rPr>
        <w:t xml:space="preserve"> prin Dispoziția Primarului nr. </w:t>
      </w:r>
      <w:r w:rsidR="00AB7883">
        <w:rPr>
          <w:rFonts w:ascii="Arial" w:hAnsi="Arial" w:cs="Arial"/>
          <w:sz w:val="24"/>
          <w:szCs w:val="24"/>
          <w:lang w:val="ro-RO"/>
        </w:rPr>
        <w:t>1123/23.08.2019</w:t>
      </w:r>
      <w:r>
        <w:rPr>
          <w:rFonts w:ascii="Arial" w:hAnsi="Arial" w:cs="Arial"/>
          <w:sz w:val="24"/>
          <w:szCs w:val="24"/>
          <w:lang w:val="ro-RO"/>
        </w:rPr>
        <w:t xml:space="preserve">. Consilierii au fost anunțați telefonic și </w:t>
      </w:r>
      <w:r w:rsidR="0071042F">
        <w:rPr>
          <w:rFonts w:ascii="Arial" w:hAnsi="Arial" w:cs="Arial"/>
          <w:sz w:val="24"/>
          <w:szCs w:val="24"/>
          <w:lang w:val="ro-RO"/>
        </w:rPr>
        <w:t xml:space="preserve">convocați </w:t>
      </w:r>
      <w:r>
        <w:rPr>
          <w:rFonts w:ascii="Arial" w:hAnsi="Arial" w:cs="Arial"/>
          <w:sz w:val="24"/>
          <w:szCs w:val="24"/>
          <w:lang w:val="ro-RO"/>
        </w:rPr>
        <w:t>prin poștă electronică.</w:t>
      </w:r>
    </w:p>
    <w:p w:rsidR="00E5198A" w:rsidRPr="005169B6" w:rsidRDefault="00E5198A" w:rsidP="00E5198A">
      <w:pPr>
        <w:pStyle w:val="NoSpacing"/>
        <w:tabs>
          <w:tab w:val="left" w:pos="1440"/>
        </w:tabs>
        <w:ind w:right="-720" w:firstLine="1440"/>
        <w:jc w:val="both"/>
        <w:rPr>
          <w:rFonts w:ascii="Arial" w:hAnsi="Arial" w:cs="Arial"/>
          <w:sz w:val="24"/>
          <w:szCs w:val="24"/>
          <w:lang w:val="ro-RO"/>
        </w:rPr>
      </w:pPr>
    </w:p>
    <w:p w:rsidR="00E5198A" w:rsidRPr="005169B6" w:rsidRDefault="00E5198A" w:rsidP="00E5198A">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p w:rsidR="00E5198A" w:rsidRDefault="00E5198A" w:rsidP="00E5198A">
      <w:pPr>
        <w:pStyle w:val="NoSpacing"/>
        <w:ind w:right="-720"/>
        <w:jc w:val="both"/>
        <w:rPr>
          <w:rFonts w:ascii="Arial" w:hAnsi="Arial" w:cs="Arial"/>
          <w:sz w:val="24"/>
          <w:szCs w:val="24"/>
          <w:lang w:val="ro-RO"/>
        </w:rPr>
      </w:pPr>
      <w:r>
        <w:rPr>
          <w:rFonts w:ascii="Arial" w:hAnsi="Arial" w:cs="Arial"/>
          <w:sz w:val="24"/>
          <w:szCs w:val="24"/>
          <w:lang w:val="ro-RO"/>
        </w:rPr>
        <w:t xml:space="preserve">                      </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E5198A" w:rsidRPr="00F55604" w:rsidTr="00CD06F2">
        <w:tc>
          <w:tcPr>
            <w:tcW w:w="661" w:type="dxa"/>
          </w:tcPr>
          <w:p w:rsidR="00E5198A" w:rsidRPr="00F55604" w:rsidRDefault="00E5198A" w:rsidP="00CD06F2">
            <w:pPr>
              <w:jc w:val="center"/>
              <w:rPr>
                <w:rFonts w:ascii="Arial" w:hAnsi="Arial"/>
                <w:b/>
                <w:sz w:val="24"/>
                <w:szCs w:val="24"/>
              </w:rPr>
            </w:pPr>
            <w:r w:rsidRPr="00F55604">
              <w:rPr>
                <w:rFonts w:ascii="Arial" w:hAnsi="Arial"/>
                <w:b/>
                <w:sz w:val="24"/>
                <w:szCs w:val="24"/>
              </w:rPr>
              <w:t>Nr. Crt.</w:t>
            </w:r>
          </w:p>
        </w:tc>
        <w:tc>
          <w:tcPr>
            <w:tcW w:w="5507" w:type="dxa"/>
          </w:tcPr>
          <w:p w:rsidR="00E5198A" w:rsidRPr="00F55604" w:rsidRDefault="00E5198A" w:rsidP="00CD06F2">
            <w:pPr>
              <w:jc w:val="center"/>
              <w:rPr>
                <w:rFonts w:ascii="Arial" w:hAnsi="Arial"/>
                <w:b/>
                <w:sz w:val="24"/>
                <w:szCs w:val="24"/>
              </w:rPr>
            </w:pPr>
            <w:r w:rsidRPr="00F55604">
              <w:rPr>
                <w:rFonts w:ascii="Arial" w:hAnsi="Arial"/>
                <w:b/>
                <w:sz w:val="24"/>
                <w:szCs w:val="24"/>
              </w:rPr>
              <w:t>Nume și prenume</w:t>
            </w:r>
          </w:p>
        </w:tc>
      </w:tr>
      <w:tr w:rsidR="00E5198A" w:rsidRPr="00F55604" w:rsidTr="00CD06F2">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AVRĂMIUC VASILE</w:t>
            </w:r>
          </w:p>
        </w:tc>
      </w:tr>
      <w:tr w:rsidR="00E5198A" w:rsidRPr="00F55604" w:rsidTr="00CD06F2">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2.</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BEJINARIU OVIDIU</w:t>
            </w:r>
          </w:p>
        </w:tc>
      </w:tr>
      <w:tr w:rsidR="00E5198A" w:rsidRPr="00F55604" w:rsidTr="00CD06F2">
        <w:trPr>
          <w:trHeight w:val="234"/>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3.</w:t>
            </w:r>
          </w:p>
        </w:tc>
        <w:tc>
          <w:tcPr>
            <w:tcW w:w="5507" w:type="dxa"/>
          </w:tcPr>
          <w:p w:rsidR="00E5198A" w:rsidRPr="00F55604" w:rsidRDefault="00E5198A" w:rsidP="00CD06F2">
            <w:pPr>
              <w:jc w:val="both"/>
              <w:rPr>
                <w:rFonts w:ascii="Arial" w:hAnsi="Arial"/>
                <w:b/>
                <w:sz w:val="24"/>
                <w:szCs w:val="24"/>
              </w:rPr>
            </w:pPr>
            <w:r w:rsidRPr="00F55604">
              <w:rPr>
                <w:rFonts w:ascii="Arial" w:hAnsi="Arial"/>
                <w:b/>
                <w:sz w:val="24"/>
                <w:szCs w:val="24"/>
              </w:rPr>
              <w:t>BODOAȘCĂ MIHAI-CLAUDIU</w:t>
            </w:r>
          </w:p>
        </w:tc>
      </w:tr>
      <w:tr w:rsidR="0071042F" w:rsidRPr="00F55604" w:rsidTr="00CD06F2">
        <w:trPr>
          <w:trHeight w:val="211"/>
        </w:trPr>
        <w:tc>
          <w:tcPr>
            <w:tcW w:w="661" w:type="dxa"/>
          </w:tcPr>
          <w:p w:rsidR="0071042F" w:rsidRPr="00F55604" w:rsidRDefault="0071042F" w:rsidP="00CD06F2">
            <w:pPr>
              <w:jc w:val="center"/>
              <w:rPr>
                <w:rFonts w:ascii="Arial" w:hAnsi="Arial"/>
                <w:sz w:val="24"/>
                <w:szCs w:val="24"/>
              </w:rPr>
            </w:pPr>
            <w:r w:rsidRPr="00F55604">
              <w:rPr>
                <w:rFonts w:ascii="Arial" w:hAnsi="Arial"/>
                <w:sz w:val="24"/>
                <w:szCs w:val="24"/>
              </w:rPr>
              <w:t>4.</w:t>
            </w:r>
          </w:p>
        </w:tc>
        <w:tc>
          <w:tcPr>
            <w:tcW w:w="5507" w:type="dxa"/>
          </w:tcPr>
          <w:p w:rsidR="0071042F" w:rsidRPr="00F55604" w:rsidRDefault="00AB7883" w:rsidP="004D253B">
            <w:pPr>
              <w:rPr>
                <w:rFonts w:ascii="Arial" w:hAnsi="Arial"/>
                <w:b/>
                <w:sz w:val="24"/>
                <w:szCs w:val="24"/>
              </w:rPr>
            </w:pPr>
            <w:r>
              <w:rPr>
                <w:rFonts w:ascii="Arial" w:hAnsi="Arial"/>
                <w:b/>
                <w:sz w:val="24"/>
                <w:szCs w:val="24"/>
              </w:rPr>
              <w:t>CONACHE EDUARD-CĂTĂLIN</w:t>
            </w:r>
          </w:p>
        </w:tc>
      </w:tr>
      <w:tr w:rsidR="00AB7883" w:rsidRPr="00F55604" w:rsidTr="00CD06F2">
        <w:trPr>
          <w:trHeight w:val="204"/>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5.</w:t>
            </w:r>
          </w:p>
        </w:tc>
        <w:tc>
          <w:tcPr>
            <w:tcW w:w="5507" w:type="dxa"/>
          </w:tcPr>
          <w:p w:rsidR="00AB7883" w:rsidRPr="00F55604" w:rsidRDefault="00AB7883" w:rsidP="004D253B">
            <w:pPr>
              <w:rPr>
                <w:rFonts w:ascii="Arial" w:hAnsi="Arial"/>
                <w:b/>
                <w:sz w:val="24"/>
                <w:szCs w:val="24"/>
              </w:rPr>
            </w:pPr>
            <w:r w:rsidRPr="00F55604">
              <w:rPr>
                <w:rFonts w:ascii="Arial" w:hAnsi="Arial"/>
                <w:b/>
                <w:sz w:val="24"/>
                <w:szCs w:val="24"/>
              </w:rPr>
              <w:t>DANDU ALEXANDRU-IONUȚ</w:t>
            </w:r>
          </w:p>
        </w:tc>
      </w:tr>
      <w:tr w:rsidR="00AB7883" w:rsidRPr="00F55604" w:rsidTr="00CD06F2">
        <w:trPr>
          <w:trHeight w:val="181"/>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6.</w:t>
            </w:r>
          </w:p>
        </w:tc>
        <w:tc>
          <w:tcPr>
            <w:tcW w:w="5507" w:type="dxa"/>
          </w:tcPr>
          <w:p w:rsidR="00AB7883" w:rsidRPr="00F55604" w:rsidRDefault="00AB7883" w:rsidP="004D253B">
            <w:pPr>
              <w:rPr>
                <w:rFonts w:ascii="Arial" w:hAnsi="Arial"/>
                <w:b/>
                <w:sz w:val="24"/>
                <w:szCs w:val="24"/>
              </w:rPr>
            </w:pPr>
            <w:r w:rsidRPr="00F55604">
              <w:rPr>
                <w:rFonts w:ascii="Arial" w:hAnsi="Arial"/>
                <w:b/>
                <w:sz w:val="24"/>
                <w:szCs w:val="24"/>
              </w:rPr>
              <w:t>DANU ION</w:t>
            </w:r>
          </w:p>
        </w:tc>
      </w:tr>
      <w:tr w:rsidR="00AB7883" w:rsidRPr="00F55604" w:rsidTr="00CD06F2">
        <w:trPr>
          <w:trHeight w:val="181"/>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7.</w:t>
            </w:r>
          </w:p>
        </w:tc>
        <w:tc>
          <w:tcPr>
            <w:tcW w:w="5507" w:type="dxa"/>
          </w:tcPr>
          <w:p w:rsidR="00AB7883" w:rsidRPr="00F55604" w:rsidRDefault="00AB7883" w:rsidP="004D253B">
            <w:pPr>
              <w:rPr>
                <w:rFonts w:ascii="Arial" w:hAnsi="Arial"/>
                <w:b/>
                <w:sz w:val="24"/>
                <w:szCs w:val="24"/>
              </w:rPr>
            </w:pPr>
            <w:r w:rsidRPr="00F55604">
              <w:rPr>
                <w:rFonts w:ascii="Arial" w:hAnsi="Arial"/>
                <w:b/>
                <w:sz w:val="24"/>
                <w:szCs w:val="24"/>
              </w:rPr>
              <w:t>DONDAȘ ADRIANA</w:t>
            </w:r>
          </w:p>
        </w:tc>
      </w:tr>
      <w:tr w:rsidR="00AB7883" w:rsidRPr="00F55604" w:rsidTr="00CD06F2">
        <w:trPr>
          <w:trHeight w:val="280"/>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8.</w:t>
            </w:r>
          </w:p>
        </w:tc>
        <w:tc>
          <w:tcPr>
            <w:tcW w:w="5507" w:type="dxa"/>
          </w:tcPr>
          <w:p w:rsidR="00AB7883" w:rsidRPr="00F55604" w:rsidRDefault="00AB7883" w:rsidP="004D253B">
            <w:pPr>
              <w:rPr>
                <w:rFonts w:ascii="Arial" w:hAnsi="Arial"/>
                <w:b/>
                <w:sz w:val="24"/>
                <w:szCs w:val="24"/>
              </w:rPr>
            </w:pPr>
            <w:r w:rsidRPr="00F55604">
              <w:rPr>
                <w:rFonts w:ascii="Arial" w:hAnsi="Arial"/>
                <w:b/>
                <w:sz w:val="24"/>
                <w:szCs w:val="24"/>
              </w:rPr>
              <w:t>HALDAN VASILE</w:t>
            </w:r>
          </w:p>
        </w:tc>
      </w:tr>
      <w:tr w:rsidR="00AB7883" w:rsidRPr="00F55604" w:rsidTr="00CD06F2">
        <w:trPr>
          <w:trHeight w:val="74"/>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9.</w:t>
            </w:r>
          </w:p>
        </w:tc>
        <w:tc>
          <w:tcPr>
            <w:tcW w:w="5507" w:type="dxa"/>
          </w:tcPr>
          <w:p w:rsidR="00AB7883" w:rsidRPr="00F55604" w:rsidRDefault="00AB7883" w:rsidP="004D253B">
            <w:pPr>
              <w:rPr>
                <w:rFonts w:ascii="Arial" w:hAnsi="Arial"/>
                <w:b/>
                <w:sz w:val="24"/>
                <w:szCs w:val="24"/>
              </w:rPr>
            </w:pPr>
            <w:r w:rsidRPr="00F55604">
              <w:rPr>
                <w:rFonts w:ascii="Arial" w:hAnsi="Arial"/>
                <w:b/>
                <w:sz w:val="24"/>
                <w:szCs w:val="24"/>
              </w:rPr>
              <w:t>NEDELCU GABRIELA</w:t>
            </w:r>
          </w:p>
        </w:tc>
      </w:tr>
      <w:tr w:rsidR="00AB7883" w:rsidRPr="00F55604" w:rsidTr="00CD06F2">
        <w:trPr>
          <w:trHeight w:val="74"/>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10.</w:t>
            </w:r>
          </w:p>
        </w:tc>
        <w:tc>
          <w:tcPr>
            <w:tcW w:w="5507" w:type="dxa"/>
          </w:tcPr>
          <w:p w:rsidR="00AB7883" w:rsidRPr="00F55604" w:rsidRDefault="00AB7883" w:rsidP="004D253B">
            <w:pPr>
              <w:rPr>
                <w:rFonts w:ascii="Arial" w:hAnsi="Arial"/>
                <w:b/>
                <w:sz w:val="24"/>
                <w:szCs w:val="24"/>
              </w:rPr>
            </w:pPr>
            <w:r>
              <w:rPr>
                <w:rFonts w:ascii="Arial" w:hAnsi="Arial"/>
                <w:b/>
                <w:sz w:val="24"/>
                <w:szCs w:val="24"/>
              </w:rPr>
              <w:t>OLARIU COSTEL-SORIN</w:t>
            </w:r>
          </w:p>
        </w:tc>
      </w:tr>
      <w:tr w:rsidR="00AB7883" w:rsidRPr="00F55604" w:rsidTr="00CD06F2">
        <w:trPr>
          <w:trHeight w:val="280"/>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11.</w:t>
            </w:r>
          </w:p>
        </w:tc>
        <w:tc>
          <w:tcPr>
            <w:tcW w:w="5507" w:type="dxa"/>
          </w:tcPr>
          <w:p w:rsidR="00AB7883" w:rsidRPr="00F55604" w:rsidRDefault="00AB7883" w:rsidP="004D253B">
            <w:pPr>
              <w:rPr>
                <w:rFonts w:ascii="Arial" w:hAnsi="Arial"/>
                <w:b/>
                <w:sz w:val="24"/>
                <w:szCs w:val="24"/>
              </w:rPr>
            </w:pPr>
            <w:r>
              <w:rPr>
                <w:rFonts w:ascii="Arial" w:hAnsi="Arial"/>
                <w:b/>
                <w:sz w:val="24"/>
                <w:szCs w:val="24"/>
              </w:rPr>
              <w:t>PERȚU LILIANA</w:t>
            </w:r>
          </w:p>
        </w:tc>
      </w:tr>
      <w:tr w:rsidR="00AB7883" w:rsidRPr="00F55604" w:rsidTr="00CD06F2">
        <w:trPr>
          <w:trHeight w:val="70"/>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12.</w:t>
            </w:r>
          </w:p>
        </w:tc>
        <w:tc>
          <w:tcPr>
            <w:tcW w:w="5507" w:type="dxa"/>
          </w:tcPr>
          <w:p w:rsidR="00AB7883" w:rsidRPr="00F55604" w:rsidRDefault="00AB7883" w:rsidP="004D253B">
            <w:pPr>
              <w:rPr>
                <w:rFonts w:ascii="Arial" w:hAnsi="Arial"/>
                <w:b/>
                <w:sz w:val="24"/>
                <w:szCs w:val="24"/>
              </w:rPr>
            </w:pPr>
            <w:r>
              <w:rPr>
                <w:rFonts w:ascii="Arial" w:hAnsi="Arial"/>
                <w:b/>
                <w:sz w:val="24"/>
                <w:szCs w:val="24"/>
              </w:rPr>
              <w:t>PINTILIE CIPRIAN</w:t>
            </w:r>
          </w:p>
        </w:tc>
      </w:tr>
      <w:tr w:rsidR="00AB7883" w:rsidRPr="00F55604" w:rsidTr="00CD06F2">
        <w:trPr>
          <w:trHeight w:val="121"/>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13.</w:t>
            </w:r>
          </w:p>
        </w:tc>
        <w:tc>
          <w:tcPr>
            <w:tcW w:w="5507" w:type="dxa"/>
          </w:tcPr>
          <w:p w:rsidR="00AB7883" w:rsidRPr="00F55604" w:rsidRDefault="00AB7883" w:rsidP="004D253B">
            <w:pPr>
              <w:rPr>
                <w:rFonts w:ascii="Arial" w:hAnsi="Arial"/>
                <w:b/>
                <w:sz w:val="24"/>
                <w:szCs w:val="24"/>
              </w:rPr>
            </w:pPr>
            <w:r>
              <w:rPr>
                <w:rFonts w:ascii="Arial" w:hAnsi="Arial"/>
                <w:b/>
                <w:sz w:val="24"/>
                <w:szCs w:val="24"/>
              </w:rPr>
              <w:t>PINTILIE MARIUS-NICOLAE</w:t>
            </w:r>
          </w:p>
        </w:tc>
      </w:tr>
      <w:tr w:rsidR="00AB7883" w:rsidRPr="00F55604" w:rsidTr="00CD06F2">
        <w:trPr>
          <w:trHeight w:val="220"/>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14.</w:t>
            </w:r>
          </w:p>
        </w:tc>
        <w:tc>
          <w:tcPr>
            <w:tcW w:w="5507" w:type="dxa"/>
          </w:tcPr>
          <w:p w:rsidR="00AB7883" w:rsidRPr="00F55604" w:rsidRDefault="00AB7883" w:rsidP="004D253B">
            <w:pPr>
              <w:rPr>
                <w:rFonts w:ascii="Arial" w:hAnsi="Arial"/>
                <w:b/>
                <w:sz w:val="24"/>
                <w:szCs w:val="24"/>
              </w:rPr>
            </w:pPr>
            <w:r w:rsidRPr="00F55604">
              <w:rPr>
                <w:rFonts w:ascii="Arial" w:hAnsi="Arial"/>
                <w:b/>
                <w:sz w:val="24"/>
                <w:szCs w:val="24"/>
              </w:rPr>
              <w:t>PRODAN IONUȚ-MIHAI</w:t>
            </w:r>
          </w:p>
        </w:tc>
      </w:tr>
      <w:tr w:rsidR="00AB7883" w:rsidRPr="00F55604" w:rsidTr="00CD06F2">
        <w:trPr>
          <w:trHeight w:val="227"/>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15.</w:t>
            </w:r>
          </w:p>
        </w:tc>
        <w:tc>
          <w:tcPr>
            <w:tcW w:w="5507" w:type="dxa"/>
          </w:tcPr>
          <w:p w:rsidR="00AB7883" w:rsidRPr="00F55604" w:rsidRDefault="00AB7883" w:rsidP="004D253B">
            <w:pPr>
              <w:rPr>
                <w:rFonts w:ascii="Arial" w:hAnsi="Arial"/>
                <w:b/>
                <w:sz w:val="24"/>
                <w:szCs w:val="24"/>
              </w:rPr>
            </w:pPr>
            <w:r>
              <w:rPr>
                <w:rFonts w:ascii="Arial" w:hAnsi="Arial"/>
                <w:b/>
                <w:sz w:val="24"/>
                <w:szCs w:val="24"/>
              </w:rPr>
              <w:t>TIMOFTE MARIA</w:t>
            </w:r>
          </w:p>
        </w:tc>
      </w:tr>
      <w:tr w:rsidR="00AB7883" w:rsidRPr="00F55604" w:rsidTr="00CD06F2">
        <w:trPr>
          <w:trHeight w:val="120"/>
        </w:trPr>
        <w:tc>
          <w:tcPr>
            <w:tcW w:w="661" w:type="dxa"/>
          </w:tcPr>
          <w:p w:rsidR="00AB7883" w:rsidRPr="00F55604" w:rsidRDefault="00AB7883" w:rsidP="00CD06F2">
            <w:pPr>
              <w:jc w:val="center"/>
              <w:rPr>
                <w:rFonts w:ascii="Arial" w:hAnsi="Arial"/>
                <w:sz w:val="24"/>
                <w:szCs w:val="24"/>
              </w:rPr>
            </w:pPr>
            <w:r w:rsidRPr="00F55604">
              <w:rPr>
                <w:rFonts w:ascii="Arial" w:hAnsi="Arial"/>
                <w:sz w:val="24"/>
                <w:szCs w:val="24"/>
              </w:rPr>
              <w:t>16.</w:t>
            </w:r>
          </w:p>
        </w:tc>
        <w:tc>
          <w:tcPr>
            <w:tcW w:w="5507" w:type="dxa"/>
          </w:tcPr>
          <w:p w:rsidR="00AB7883" w:rsidRPr="00F55604" w:rsidRDefault="00AB7883" w:rsidP="004D253B">
            <w:pPr>
              <w:rPr>
                <w:rFonts w:ascii="Arial" w:hAnsi="Arial"/>
                <w:b/>
                <w:sz w:val="24"/>
                <w:szCs w:val="24"/>
              </w:rPr>
            </w:pPr>
            <w:r>
              <w:rPr>
                <w:rFonts w:ascii="Arial" w:hAnsi="Arial"/>
                <w:b/>
                <w:sz w:val="24"/>
                <w:szCs w:val="24"/>
              </w:rPr>
              <w:t>TOMA ANDREI-CODRIN</w:t>
            </w:r>
          </w:p>
        </w:tc>
      </w:tr>
      <w:tr w:rsidR="00AB7883" w:rsidRPr="00F55604" w:rsidTr="00AB7883">
        <w:trPr>
          <w:trHeight w:val="120"/>
        </w:trPr>
        <w:tc>
          <w:tcPr>
            <w:tcW w:w="661" w:type="dxa"/>
            <w:tcBorders>
              <w:top w:val="single" w:sz="4" w:space="0" w:color="auto"/>
              <w:left w:val="single" w:sz="4" w:space="0" w:color="auto"/>
              <w:bottom w:val="single" w:sz="4" w:space="0" w:color="auto"/>
              <w:right w:val="single" w:sz="4" w:space="0" w:color="auto"/>
            </w:tcBorders>
          </w:tcPr>
          <w:p w:rsidR="00AB7883" w:rsidRPr="00F55604" w:rsidRDefault="00AB7883" w:rsidP="00AB7883">
            <w:pPr>
              <w:jc w:val="center"/>
              <w:rPr>
                <w:rFonts w:ascii="Arial" w:hAnsi="Arial"/>
                <w:sz w:val="24"/>
                <w:szCs w:val="24"/>
              </w:rPr>
            </w:pPr>
            <w:r w:rsidRPr="00F55604">
              <w:rPr>
                <w:rFonts w:ascii="Arial" w:hAnsi="Arial"/>
                <w:sz w:val="24"/>
                <w:szCs w:val="24"/>
              </w:rPr>
              <w:t>1</w:t>
            </w:r>
            <w:r>
              <w:rPr>
                <w:rFonts w:ascii="Arial" w:hAnsi="Arial"/>
                <w:sz w:val="24"/>
                <w:szCs w:val="24"/>
              </w:rPr>
              <w:t>7</w:t>
            </w:r>
            <w:r w:rsidRPr="00F55604">
              <w:rPr>
                <w:rFonts w:ascii="Arial" w:hAnsi="Arial"/>
                <w:sz w:val="24"/>
                <w:szCs w:val="24"/>
              </w:rPr>
              <w:t>.</w:t>
            </w:r>
          </w:p>
        </w:tc>
        <w:tc>
          <w:tcPr>
            <w:tcW w:w="5507" w:type="dxa"/>
            <w:tcBorders>
              <w:top w:val="single" w:sz="4" w:space="0" w:color="auto"/>
              <w:left w:val="single" w:sz="4" w:space="0" w:color="auto"/>
              <w:bottom w:val="single" w:sz="4" w:space="0" w:color="auto"/>
              <w:right w:val="single" w:sz="4" w:space="0" w:color="auto"/>
            </w:tcBorders>
          </w:tcPr>
          <w:p w:rsidR="00AB7883" w:rsidRPr="00F55604" w:rsidRDefault="00AB7883" w:rsidP="004D253B">
            <w:pPr>
              <w:rPr>
                <w:rFonts w:ascii="Arial" w:hAnsi="Arial"/>
                <w:b/>
                <w:sz w:val="24"/>
                <w:szCs w:val="24"/>
              </w:rPr>
            </w:pPr>
            <w:r w:rsidRPr="00F55604">
              <w:rPr>
                <w:rFonts w:ascii="Arial" w:hAnsi="Arial"/>
                <w:b/>
                <w:sz w:val="24"/>
                <w:szCs w:val="24"/>
              </w:rPr>
              <w:t>UNGUREANU VASILICĂ-COSMIN</w:t>
            </w:r>
          </w:p>
        </w:tc>
      </w:tr>
    </w:tbl>
    <w:p w:rsidR="00E5198A" w:rsidRDefault="00E5198A" w:rsidP="00E5198A">
      <w:pPr>
        <w:pStyle w:val="NoSpacing"/>
        <w:ind w:right="-720"/>
        <w:jc w:val="both"/>
        <w:rPr>
          <w:rFonts w:ascii="Arial" w:hAnsi="Arial" w:cs="Arial"/>
          <w:sz w:val="24"/>
          <w:szCs w:val="24"/>
          <w:lang w:val="ro-RO"/>
        </w:rPr>
      </w:pPr>
    </w:p>
    <w:p w:rsidR="00E5198A" w:rsidRPr="00F55604" w:rsidRDefault="00E5198A" w:rsidP="00E5198A">
      <w:pPr>
        <w:pStyle w:val="NoSpacing"/>
        <w:ind w:right="-720"/>
        <w:jc w:val="both"/>
        <w:rPr>
          <w:rFonts w:ascii="Arial" w:hAnsi="Arial" w:cs="Arial"/>
          <w:sz w:val="24"/>
          <w:szCs w:val="24"/>
          <w:lang w:val="ro-RO"/>
        </w:rPr>
      </w:pPr>
      <w:r>
        <w:rPr>
          <w:rFonts w:ascii="Arial" w:hAnsi="Arial" w:cs="Arial"/>
          <w:sz w:val="24"/>
          <w:szCs w:val="24"/>
          <w:lang w:val="ro-RO"/>
        </w:rPr>
        <w:t xml:space="preserve">                      </w:t>
      </w:r>
      <w:r w:rsidR="00B512A3">
        <w:rPr>
          <w:rFonts w:ascii="Arial" w:hAnsi="Arial" w:cs="Arial"/>
          <w:sz w:val="24"/>
          <w:szCs w:val="24"/>
          <w:lang w:val="ro-RO"/>
        </w:rPr>
        <w:t>Lipsesc</w:t>
      </w:r>
      <w:r>
        <w:rPr>
          <w:rFonts w:ascii="Arial" w:hAnsi="Arial" w:cs="Arial"/>
          <w:sz w:val="24"/>
          <w:szCs w:val="24"/>
          <w:lang w:val="ro-RO"/>
        </w:rPr>
        <w:t xml:space="preserve"> </w:t>
      </w:r>
      <w:r w:rsidR="00B512A3">
        <w:rPr>
          <w:rFonts w:ascii="Arial" w:hAnsi="Arial" w:cs="Arial"/>
          <w:sz w:val="24"/>
          <w:szCs w:val="24"/>
          <w:lang w:val="ro-RO"/>
        </w:rPr>
        <w:t xml:space="preserve">consilierii locali: </w:t>
      </w:r>
      <w:r w:rsidR="00AB7883">
        <w:rPr>
          <w:rFonts w:ascii="Arial" w:hAnsi="Arial" w:cs="Arial"/>
          <w:sz w:val="24"/>
          <w:szCs w:val="24"/>
          <w:lang w:val="ro-RO"/>
        </w:rPr>
        <w:t>Nemțanu Constantin și Spiridon Mihaela-Iulia.</w:t>
      </w:r>
    </w:p>
    <w:p w:rsidR="00E5198A" w:rsidRDefault="00E5198A" w:rsidP="00E5198A">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w:t>
      </w:r>
      <w:r w:rsidR="002750A3">
        <w:rPr>
          <w:rFonts w:ascii="Arial" w:hAnsi="Arial"/>
          <w:sz w:val="24"/>
          <w:szCs w:val="24"/>
        </w:rPr>
        <w:t xml:space="preserve"> </w:t>
      </w:r>
      <w:r w:rsidRPr="005169B6">
        <w:rPr>
          <w:rFonts w:ascii="Arial" w:hAnsi="Arial"/>
          <w:sz w:val="24"/>
          <w:szCs w:val="24"/>
        </w:rPr>
        <w:t xml:space="preserve">la ședința ordinară a Consiliului Local al Municipiului Pașcani: </w:t>
      </w:r>
      <w:r>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din cadrul Prim</w:t>
      </w:r>
      <w:r w:rsidR="002750A3">
        <w:rPr>
          <w:rFonts w:ascii="Arial" w:hAnsi="Arial"/>
          <w:sz w:val="24"/>
          <w:szCs w:val="24"/>
        </w:rPr>
        <w:t>ă</w:t>
      </w:r>
      <w:r w:rsidRPr="005169B6">
        <w:rPr>
          <w:rFonts w:ascii="Arial" w:hAnsi="Arial"/>
          <w:sz w:val="24"/>
          <w:szCs w:val="24"/>
        </w:rPr>
        <w:t xml:space="preserve">riei Municipiului Pașcani, </w:t>
      </w:r>
      <w:r w:rsidR="00B512A3">
        <w:rPr>
          <w:rFonts w:ascii="Arial" w:hAnsi="Arial"/>
          <w:sz w:val="24"/>
          <w:szCs w:val="24"/>
        </w:rPr>
        <w:t xml:space="preserve">dl. Ursu Dumitru-Leonard-director la SC CLP Eco Salubritate SA Pașcani, </w:t>
      </w:r>
      <w:r w:rsidR="00AB7883">
        <w:rPr>
          <w:rFonts w:ascii="Arial" w:hAnsi="Arial"/>
          <w:sz w:val="24"/>
          <w:szCs w:val="24"/>
        </w:rPr>
        <w:t>din partea ADIS – dl. Radu Cârstea și dl. Apostol Ion, din partea SC Girexim Universal SA Pitești</w:t>
      </w:r>
      <w:r w:rsidR="00B512A3">
        <w:rPr>
          <w:rFonts w:ascii="Arial" w:hAnsi="Arial"/>
          <w:sz w:val="24"/>
          <w:szCs w:val="24"/>
        </w:rPr>
        <w:t xml:space="preserve"> </w:t>
      </w:r>
      <w:r w:rsidR="00AB7883">
        <w:rPr>
          <w:rFonts w:ascii="Arial" w:hAnsi="Arial"/>
          <w:sz w:val="24"/>
          <w:szCs w:val="24"/>
        </w:rPr>
        <w:t xml:space="preserve">– d-na Serea Beatrice, </w:t>
      </w:r>
      <w:r w:rsidR="00F8782F">
        <w:rPr>
          <w:rFonts w:ascii="Arial" w:hAnsi="Arial"/>
          <w:sz w:val="24"/>
          <w:szCs w:val="24"/>
        </w:rPr>
        <w:t>1</w:t>
      </w:r>
      <w:r>
        <w:rPr>
          <w:rFonts w:ascii="Arial" w:hAnsi="Arial"/>
          <w:sz w:val="24"/>
          <w:szCs w:val="24"/>
        </w:rPr>
        <w:t xml:space="preserve"> </w:t>
      </w:r>
      <w:r w:rsidRPr="005169B6">
        <w:rPr>
          <w:rFonts w:ascii="Arial" w:hAnsi="Arial"/>
          <w:sz w:val="24"/>
          <w:szCs w:val="24"/>
        </w:rPr>
        <w:t xml:space="preserve"> </w:t>
      </w:r>
      <w:r>
        <w:rPr>
          <w:rFonts w:ascii="Arial" w:hAnsi="Arial"/>
          <w:sz w:val="24"/>
          <w:szCs w:val="24"/>
        </w:rPr>
        <w:t>cetățe</w:t>
      </w:r>
      <w:r w:rsidR="00F8782F">
        <w:rPr>
          <w:rFonts w:ascii="Arial" w:hAnsi="Arial"/>
          <w:sz w:val="24"/>
          <w:szCs w:val="24"/>
        </w:rPr>
        <w:t>an</w:t>
      </w:r>
      <w:r>
        <w:rPr>
          <w:rFonts w:ascii="Arial" w:hAnsi="Arial"/>
          <w:sz w:val="24"/>
          <w:szCs w:val="24"/>
        </w:rPr>
        <w:t xml:space="preserve"> din Pașcani, </w:t>
      </w:r>
      <w:r w:rsidRPr="005169B6">
        <w:rPr>
          <w:rFonts w:ascii="Arial" w:hAnsi="Arial"/>
          <w:sz w:val="24"/>
          <w:szCs w:val="24"/>
        </w:rPr>
        <w:t xml:space="preserve"> presa locală.</w:t>
      </w:r>
    </w:p>
    <w:p w:rsidR="00E5198A" w:rsidRDefault="00E5198A" w:rsidP="00E5198A">
      <w:pPr>
        <w:tabs>
          <w:tab w:val="left" w:pos="1139"/>
          <w:tab w:val="left" w:pos="1440"/>
        </w:tabs>
        <w:ind w:right="-720" w:firstLine="1440"/>
        <w:jc w:val="both"/>
        <w:rPr>
          <w:rFonts w:ascii="Arial" w:hAnsi="Arial"/>
          <w:sz w:val="24"/>
          <w:szCs w:val="24"/>
        </w:rPr>
      </w:pPr>
    </w:p>
    <w:p w:rsidR="00E5198A" w:rsidRDefault="00E5198A" w:rsidP="00E5198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Pr>
          <w:rFonts w:ascii="Arial" w:hAnsi="Arial"/>
          <w:sz w:val="24"/>
          <w:szCs w:val="24"/>
        </w:rPr>
        <w:t xml:space="preserve">ordinară </w:t>
      </w:r>
      <w:r w:rsidRPr="005169B6">
        <w:rPr>
          <w:rFonts w:ascii="Arial" w:hAnsi="Arial"/>
          <w:sz w:val="24"/>
          <w:szCs w:val="24"/>
        </w:rPr>
        <w:t xml:space="preserve">a început la ora </w:t>
      </w:r>
      <w:r>
        <w:rPr>
          <w:rFonts w:ascii="Arial" w:hAnsi="Arial"/>
          <w:sz w:val="24"/>
          <w:szCs w:val="24"/>
        </w:rPr>
        <w:t>10,</w:t>
      </w:r>
      <w:r w:rsidR="00AB7883">
        <w:rPr>
          <w:rFonts w:ascii="Arial" w:hAnsi="Arial"/>
          <w:sz w:val="24"/>
          <w:szCs w:val="24"/>
        </w:rPr>
        <w:t>07</w:t>
      </w:r>
      <w:r>
        <w:rPr>
          <w:rFonts w:ascii="Arial" w:hAnsi="Arial"/>
          <w:sz w:val="24"/>
          <w:szCs w:val="24"/>
        </w:rPr>
        <w:t xml:space="preserve">, </w:t>
      </w:r>
      <w:r w:rsidRPr="005169B6">
        <w:rPr>
          <w:rFonts w:ascii="Arial" w:hAnsi="Arial"/>
          <w:sz w:val="24"/>
          <w:szCs w:val="24"/>
        </w:rPr>
        <w:t>în sala de ședințe a Consiliului Local al Municipiului Pașcani.</w:t>
      </w:r>
    </w:p>
    <w:p w:rsidR="00E5198A" w:rsidRDefault="00E5198A" w:rsidP="00E5198A">
      <w:pPr>
        <w:tabs>
          <w:tab w:val="left" w:pos="1139"/>
        </w:tabs>
        <w:ind w:right="-720" w:firstLine="1440"/>
        <w:jc w:val="both"/>
        <w:rPr>
          <w:rFonts w:ascii="Arial" w:hAnsi="Arial"/>
          <w:sz w:val="24"/>
          <w:szCs w:val="24"/>
        </w:rPr>
      </w:pPr>
    </w:p>
    <w:p w:rsidR="00E5198A" w:rsidRDefault="00E5198A" w:rsidP="00E5198A">
      <w:pPr>
        <w:tabs>
          <w:tab w:val="left" w:pos="1139"/>
          <w:tab w:val="left" w:pos="1440"/>
        </w:tabs>
        <w:ind w:right="-720" w:firstLine="1440"/>
        <w:jc w:val="both"/>
        <w:rPr>
          <w:rFonts w:ascii="Arial" w:hAnsi="Arial"/>
          <w:sz w:val="24"/>
          <w:szCs w:val="24"/>
        </w:rPr>
      </w:pPr>
      <w:r>
        <w:rPr>
          <w:rFonts w:ascii="Arial" w:hAnsi="Arial"/>
          <w:sz w:val="24"/>
          <w:szCs w:val="24"/>
        </w:rPr>
        <w:lastRenderedPageBreak/>
        <w:t xml:space="preserve">Secretarul municipiului Pașcani supune spre aprobare procesul-verbal al sedinței </w:t>
      </w:r>
      <w:r w:rsidR="00AB7883">
        <w:rPr>
          <w:rFonts w:ascii="Arial" w:hAnsi="Arial"/>
          <w:sz w:val="24"/>
          <w:szCs w:val="24"/>
        </w:rPr>
        <w:t>extra</w:t>
      </w:r>
      <w:r>
        <w:rPr>
          <w:rFonts w:ascii="Arial" w:hAnsi="Arial"/>
          <w:sz w:val="24"/>
          <w:szCs w:val="24"/>
        </w:rPr>
        <w:t xml:space="preserve">ordinare din </w:t>
      </w:r>
      <w:r w:rsidR="00AB7883">
        <w:rPr>
          <w:rFonts w:ascii="Arial" w:hAnsi="Arial"/>
          <w:sz w:val="24"/>
          <w:szCs w:val="24"/>
        </w:rPr>
        <w:t>12.08</w:t>
      </w:r>
      <w:r w:rsidR="004240E1">
        <w:rPr>
          <w:rFonts w:ascii="Arial" w:hAnsi="Arial"/>
          <w:sz w:val="24"/>
          <w:szCs w:val="24"/>
        </w:rPr>
        <w:t>.2019</w:t>
      </w:r>
      <w:r>
        <w:rPr>
          <w:rFonts w:ascii="Arial" w:hAnsi="Arial"/>
          <w:sz w:val="24"/>
          <w:szCs w:val="24"/>
        </w:rPr>
        <w:t>, care se aprobă cu 1</w:t>
      </w:r>
      <w:r w:rsidR="00AB7883">
        <w:rPr>
          <w:rFonts w:ascii="Arial" w:hAnsi="Arial"/>
          <w:sz w:val="24"/>
          <w:szCs w:val="24"/>
        </w:rPr>
        <w:t>7</w:t>
      </w:r>
      <w:r>
        <w:rPr>
          <w:rFonts w:ascii="Arial" w:hAnsi="Arial"/>
          <w:sz w:val="24"/>
          <w:szCs w:val="24"/>
        </w:rPr>
        <w:t xml:space="preserve"> voturi pentru.</w:t>
      </w:r>
    </w:p>
    <w:p w:rsidR="00AB7883" w:rsidRDefault="00AB7883" w:rsidP="00E5198A">
      <w:pPr>
        <w:tabs>
          <w:tab w:val="left" w:pos="1139"/>
          <w:tab w:val="left" w:pos="1440"/>
        </w:tabs>
        <w:ind w:right="-720" w:firstLine="1440"/>
        <w:jc w:val="both"/>
        <w:rPr>
          <w:rFonts w:ascii="Arial" w:hAnsi="Arial"/>
          <w:sz w:val="24"/>
          <w:szCs w:val="24"/>
        </w:rPr>
      </w:pPr>
    </w:p>
    <w:p w:rsidR="00E5198A" w:rsidRDefault="00E5198A" w:rsidP="00E5198A">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Pr>
          <w:rFonts w:ascii="Arial" w:hAnsi="Arial"/>
          <w:sz w:val="24"/>
          <w:szCs w:val="24"/>
        </w:rPr>
        <w:t xml:space="preserve">domnul consilier </w:t>
      </w:r>
      <w:r w:rsidR="004240E1">
        <w:rPr>
          <w:rFonts w:ascii="Arial" w:hAnsi="Arial"/>
          <w:sz w:val="24"/>
          <w:szCs w:val="24"/>
        </w:rPr>
        <w:t>Pintilie Ciprian</w:t>
      </w:r>
      <w:r w:rsidR="002750A3">
        <w:rPr>
          <w:rFonts w:ascii="Arial" w:hAnsi="Arial"/>
          <w:sz w:val="24"/>
          <w:szCs w:val="24"/>
        </w:rPr>
        <w:t>.</w:t>
      </w:r>
    </w:p>
    <w:p w:rsidR="00E5198A" w:rsidRDefault="00E5198A" w:rsidP="00E5198A">
      <w:pPr>
        <w:tabs>
          <w:tab w:val="left" w:pos="1139"/>
        </w:tabs>
        <w:ind w:right="-720" w:firstLine="1440"/>
        <w:jc w:val="both"/>
        <w:rPr>
          <w:rFonts w:ascii="Arial" w:hAnsi="Arial"/>
          <w:sz w:val="24"/>
          <w:szCs w:val="24"/>
        </w:rPr>
      </w:pPr>
    </w:p>
    <w:p w:rsidR="00E5198A" w:rsidRDefault="00F8782F" w:rsidP="00E5198A">
      <w:pPr>
        <w:tabs>
          <w:tab w:val="left" w:pos="1139"/>
        </w:tabs>
        <w:ind w:right="-720" w:firstLine="1440"/>
        <w:jc w:val="both"/>
        <w:rPr>
          <w:rFonts w:ascii="Arial" w:hAnsi="Arial"/>
          <w:sz w:val="24"/>
          <w:szCs w:val="24"/>
        </w:rPr>
      </w:pPr>
      <w:r>
        <w:rPr>
          <w:rFonts w:ascii="Arial" w:hAnsi="Arial"/>
          <w:sz w:val="24"/>
          <w:szCs w:val="24"/>
        </w:rPr>
        <w:t>Proiectul ordinii</w:t>
      </w:r>
      <w:r w:rsidR="00E5198A">
        <w:rPr>
          <w:rFonts w:ascii="Arial" w:hAnsi="Arial"/>
          <w:sz w:val="24"/>
          <w:szCs w:val="24"/>
        </w:rPr>
        <w:t xml:space="preserve"> de zi </w:t>
      </w:r>
      <w:r>
        <w:rPr>
          <w:rFonts w:ascii="Arial" w:hAnsi="Arial"/>
          <w:sz w:val="24"/>
          <w:szCs w:val="24"/>
        </w:rPr>
        <w:t>prevăzut în Anexa nr. 1 la</w:t>
      </w:r>
      <w:r w:rsidR="008B7253">
        <w:rPr>
          <w:rFonts w:ascii="Arial" w:hAnsi="Arial"/>
          <w:sz w:val="24"/>
          <w:szCs w:val="24"/>
        </w:rPr>
        <w:t xml:space="preserve"> Dispoziția Primarului nr. </w:t>
      </w:r>
      <w:r w:rsidR="00AB7883">
        <w:rPr>
          <w:rFonts w:ascii="Arial" w:hAnsi="Arial"/>
          <w:sz w:val="24"/>
          <w:szCs w:val="24"/>
        </w:rPr>
        <w:t>1123/23.08.2019</w:t>
      </w:r>
      <w:r w:rsidR="008B7253">
        <w:rPr>
          <w:rFonts w:ascii="Arial" w:hAnsi="Arial"/>
          <w:sz w:val="24"/>
          <w:szCs w:val="24"/>
        </w:rPr>
        <w:t xml:space="preserve"> </w:t>
      </w:r>
      <w:r w:rsidR="00E5198A">
        <w:rPr>
          <w:rFonts w:ascii="Arial" w:hAnsi="Arial"/>
          <w:sz w:val="24"/>
          <w:szCs w:val="24"/>
        </w:rPr>
        <w:t xml:space="preserve">a fost </w:t>
      </w:r>
      <w:r>
        <w:rPr>
          <w:rFonts w:ascii="Arial" w:hAnsi="Arial"/>
          <w:sz w:val="24"/>
          <w:szCs w:val="24"/>
        </w:rPr>
        <w:t>următorul</w:t>
      </w:r>
      <w:r w:rsidR="00E5198A">
        <w:rPr>
          <w:rFonts w:ascii="Arial" w:hAnsi="Arial"/>
          <w:sz w:val="24"/>
          <w:szCs w:val="24"/>
        </w:rPr>
        <w:t>:</w:t>
      </w:r>
    </w:p>
    <w:p w:rsidR="0070582C" w:rsidRDefault="0070582C"/>
    <w:p w:rsidR="00AB7883" w:rsidRPr="002E3293" w:rsidRDefault="00AB7883" w:rsidP="00AB7883">
      <w:pPr>
        <w:ind w:right="-720"/>
        <w:jc w:val="both"/>
        <w:rPr>
          <w:rFonts w:ascii="Arial" w:hAnsi="Arial"/>
          <w:b/>
          <w:sz w:val="24"/>
          <w:szCs w:val="24"/>
          <w:u w:val="single"/>
        </w:rPr>
      </w:pPr>
      <w:r w:rsidRPr="002E3293">
        <w:rPr>
          <w:rFonts w:ascii="Arial" w:hAnsi="Arial"/>
          <w:b/>
          <w:sz w:val="24"/>
          <w:szCs w:val="24"/>
        </w:rPr>
        <w:t>1</w:t>
      </w:r>
      <w:r w:rsidRPr="002E3293">
        <w:rPr>
          <w:rFonts w:ascii="Arial" w:hAnsi="Arial"/>
          <w:sz w:val="24"/>
          <w:szCs w:val="24"/>
        </w:rPr>
        <w:t xml:space="preserve">. </w:t>
      </w:r>
      <w:r w:rsidRPr="002E3293">
        <w:rPr>
          <w:rFonts w:ascii="Arial" w:hAnsi="Arial"/>
          <w:b/>
          <w:sz w:val="24"/>
          <w:szCs w:val="24"/>
        </w:rPr>
        <w:t xml:space="preserve">PROIECT DE HOTĂRÂRE </w:t>
      </w:r>
      <w:r>
        <w:rPr>
          <w:rFonts w:ascii="Arial" w:hAnsi="Arial"/>
          <w:b/>
          <w:sz w:val="24"/>
          <w:szCs w:val="24"/>
        </w:rPr>
        <w:t xml:space="preserve">privind rectificarea bugetului de venituri și cheltuieli al Spitalului Municipal de Urgență Pașcani și a Listei obiectivelor de investiții pentru anul 2019 </w:t>
      </w:r>
    </w:p>
    <w:p w:rsidR="00AB7883" w:rsidRDefault="00AB7883" w:rsidP="00AB7883">
      <w:pPr>
        <w:ind w:right="-720" w:firstLine="1440"/>
        <w:jc w:val="both"/>
        <w:rPr>
          <w:rFonts w:ascii="Arial" w:hAnsi="Arial"/>
          <w:i/>
          <w:sz w:val="24"/>
          <w:szCs w:val="24"/>
        </w:rPr>
      </w:pPr>
      <w:r w:rsidRPr="002E3293">
        <w:rPr>
          <w:rFonts w:ascii="Arial" w:hAnsi="Arial"/>
          <w:i/>
          <w:sz w:val="24"/>
          <w:szCs w:val="24"/>
        </w:rPr>
        <w:t xml:space="preserve">Inițiatorul proiectului de hotărâre – </w:t>
      </w:r>
      <w:r>
        <w:rPr>
          <w:rFonts w:ascii="Arial" w:hAnsi="Arial"/>
          <w:i/>
          <w:sz w:val="24"/>
          <w:szCs w:val="24"/>
        </w:rPr>
        <w:t>Viceprimarul</w:t>
      </w:r>
      <w:r w:rsidRPr="002E3293">
        <w:rPr>
          <w:rFonts w:ascii="Arial" w:hAnsi="Arial"/>
          <w:i/>
          <w:sz w:val="24"/>
          <w:szCs w:val="24"/>
        </w:rPr>
        <w:t xml:space="preserve"> municipiului Pașcani</w:t>
      </w:r>
    </w:p>
    <w:p w:rsidR="00AB7883" w:rsidRDefault="00AB7883" w:rsidP="00AB7883">
      <w:pPr>
        <w:ind w:right="-720" w:firstLine="1440"/>
        <w:jc w:val="both"/>
        <w:rPr>
          <w:rFonts w:ascii="Arial" w:hAnsi="Arial"/>
          <w:i/>
          <w:sz w:val="24"/>
          <w:szCs w:val="24"/>
        </w:rPr>
      </w:pPr>
    </w:p>
    <w:p w:rsidR="00AB7883" w:rsidRDefault="00AB7883" w:rsidP="00AB7883">
      <w:pPr>
        <w:ind w:right="-720"/>
        <w:jc w:val="both"/>
        <w:rPr>
          <w:rFonts w:ascii="Arial" w:hAnsi="Arial"/>
          <w:b/>
          <w:sz w:val="24"/>
          <w:szCs w:val="24"/>
        </w:rPr>
      </w:pPr>
      <w:r w:rsidRPr="002E3293">
        <w:rPr>
          <w:rFonts w:ascii="Arial" w:hAnsi="Arial"/>
          <w:b/>
          <w:sz w:val="24"/>
          <w:szCs w:val="24"/>
        </w:rPr>
        <w:t>2</w:t>
      </w:r>
      <w:r w:rsidRPr="002E3293">
        <w:rPr>
          <w:rFonts w:ascii="Arial" w:hAnsi="Arial"/>
          <w:sz w:val="24"/>
          <w:szCs w:val="24"/>
        </w:rPr>
        <w:t xml:space="preserve">. </w:t>
      </w:r>
      <w:r w:rsidRPr="002E3293">
        <w:rPr>
          <w:rFonts w:ascii="Arial" w:hAnsi="Arial"/>
          <w:b/>
          <w:sz w:val="24"/>
          <w:szCs w:val="24"/>
        </w:rPr>
        <w:t xml:space="preserve">PROIECT DE HOTĂRÂRE </w:t>
      </w:r>
      <w:r>
        <w:rPr>
          <w:rFonts w:ascii="Arial" w:hAnsi="Arial"/>
          <w:b/>
          <w:sz w:val="24"/>
          <w:szCs w:val="24"/>
        </w:rPr>
        <w:t>privind rectificarea bugetului integral venituri proprii (sursa F) al instituțiilor, pe anul 2019</w:t>
      </w:r>
      <w:r w:rsidRPr="002E3293">
        <w:rPr>
          <w:rFonts w:ascii="Arial" w:hAnsi="Arial"/>
          <w:b/>
          <w:sz w:val="24"/>
          <w:szCs w:val="24"/>
        </w:rPr>
        <w:t xml:space="preserve"> </w:t>
      </w:r>
    </w:p>
    <w:p w:rsidR="004D253B" w:rsidRPr="002E3293" w:rsidRDefault="004D253B" w:rsidP="00AB7883">
      <w:pPr>
        <w:ind w:right="-720"/>
        <w:jc w:val="both"/>
        <w:rPr>
          <w:rFonts w:ascii="Arial" w:hAnsi="Arial"/>
          <w:b/>
          <w:sz w:val="24"/>
          <w:szCs w:val="24"/>
        </w:rPr>
      </w:pPr>
    </w:p>
    <w:p w:rsidR="00AB7883" w:rsidRDefault="00AB7883" w:rsidP="00AB7883">
      <w:pPr>
        <w:ind w:right="-720" w:firstLine="1440"/>
        <w:jc w:val="both"/>
        <w:rPr>
          <w:rFonts w:ascii="Arial" w:hAnsi="Arial"/>
          <w:i/>
          <w:sz w:val="24"/>
          <w:szCs w:val="24"/>
        </w:rPr>
      </w:pPr>
      <w:r w:rsidRPr="002E3293">
        <w:rPr>
          <w:rFonts w:ascii="Arial" w:hAnsi="Arial"/>
          <w:i/>
          <w:sz w:val="24"/>
          <w:szCs w:val="24"/>
        </w:rPr>
        <w:t xml:space="preserve">Inițiatorul proiectului de hotărâre – </w:t>
      </w:r>
      <w:r>
        <w:rPr>
          <w:rFonts w:ascii="Arial" w:hAnsi="Arial"/>
          <w:i/>
          <w:sz w:val="24"/>
          <w:szCs w:val="24"/>
        </w:rPr>
        <w:t>Viceprimarul</w:t>
      </w:r>
      <w:r w:rsidRPr="002E3293">
        <w:rPr>
          <w:rFonts w:ascii="Arial" w:hAnsi="Arial"/>
          <w:i/>
          <w:sz w:val="24"/>
          <w:szCs w:val="24"/>
        </w:rPr>
        <w:t xml:space="preserve"> municipiului Pașcani</w:t>
      </w:r>
    </w:p>
    <w:p w:rsidR="00AB7883" w:rsidRPr="002E3293" w:rsidRDefault="00AB7883" w:rsidP="00AB7883">
      <w:pPr>
        <w:ind w:right="-720" w:firstLine="1440"/>
        <w:jc w:val="both"/>
        <w:rPr>
          <w:rFonts w:ascii="Arial" w:hAnsi="Arial"/>
          <w:i/>
          <w:sz w:val="24"/>
          <w:szCs w:val="24"/>
        </w:rPr>
      </w:pPr>
    </w:p>
    <w:p w:rsidR="00AB7883" w:rsidRDefault="00AB7883" w:rsidP="00AB7883">
      <w:pPr>
        <w:autoSpaceDE w:val="0"/>
        <w:ind w:right="-720"/>
        <w:jc w:val="both"/>
        <w:rPr>
          <w:rFonts w:ascii="Arial" w:eastAsia="Times-Bold" w:hAnsi="Arial"/>
          <w:b/>
          <w:bCs w:val="0"/>
          <w:sz w:val="24"/>
          <w:szCs w:val="24"/>
          <w:lang w:val="it-IT"/>
        </w:rPr>
      </w:pPr>
      <w:r w:rsidRPr="00EF5205">
        <w:rPr>
          <w:rFonts w:ascii="Arial" w:hAnsi="Arial"/>
          <w:b/>
          <w:sz w:val="24"/>
          <w:szCs w:val="24"/>
        </w:rPr>
        <w:t>3</w:t>
      </w:r>
      <w:r w:rsidRPr="00EF5205">
        <w:rPr>
          <w:rFonts w:ascii="Arial" w:hAnsi="Arial"/>
          <w:sz w:val="24"/>
          <w:szCs w:val="24"/>
        </w:rPr>
        <w:t xml:space="preserve">. </w:t>
      </w:r>
      <w:r w:rsidRPr="00EF5205">
        <w:rPr>
          <w:rFonts w:ascii="Arial" w:hAnsi="Arial"/>
          <w:b/>
          <w:sz w:val="24"/>
          <w:szCs w:val="24"/>
        </w:rPr>
        <w:t xml:space="preserve">PROIECT DE HOTĂRÂRE </w:t>
      </w:r>
      <w:r w:rsidRPr="00EF5205">
        <w:rPr>
          <w:rFonts w:ascii="Arial" w:eastAsia="Times-Bold" w:hAnsi="Arial"/>
          <w:b/>
          <w:bCs w:val="0"/>
          <w:sz w:val="24"/>
          <w:szCs w:val="24"/>
        </w:rPr>
        <w:t>priv</w:t>
      </w:r>
      <w:r>
        <w:rPr>
          <w:rFonts w:ascii="Arial" w:eastAsia="Times-Bold" w:hAnsi="Arial"/>
          <w:b/>
          <w:bCs w:val="0"/>
          <w:sz w:val="24"/>
          <w:szCs w:val="24"/>
        </w:rPr>
        <w:t>ind rectificarea bugetului local de venituri și cheltuieli al Municipiului Pașcani pe anul 2019</w:t>
      </w:r>
      <w:r w:rsidRPr="00EF5205">
        <w:rPr>
          <w:rFonts w:ascii="Arial" w:eastAsia="Times-Bold" w:hAnsi="Arial"/>
          <w:b/>
          <w:bCs w:val="0"/>
          <w:sz w:val="24"/>
          <w:szCs w:val="24"/>
          <w:lang w:val="it-IT"/>
        </w:rPr>
        <w:t xml:space="preserve"> </w:t>
      </w:r>
    </w:p>
    <w:p w:rsidR="004D253B" w:rsidRPr="00EF5205" w:rsidRDefault="004D253B" w:rsidP="00AB7883">
      <w:pPr>
        <w:autoSpaceDE w:val="0"/>
        <w:ind w:right="-720"/>
        <w:jc w:val="both"/>
        <w:rPr>
          <w:rFonts w:ascii="Arial" w:eastAsia="Times-Bold" w:hAnsi="Arial"/>
          <w:b/>
          <w:bCs w:val="0"/>
          <w:sz w:val="24"/>
          <w:szCs w:val="24"/>
          <w:lang w:val="it-IT"/>
        </w:rPr>
      </w:pPr>
    </w:p>
    <w:p w:rsidR="00AB7883" w:rsidRDefault="00AB7883" w:rsidP="00AB7883">
      <w:pPr>
        <w:ind w:right="-720" w:firstLine="1440"/>
        <w:jc w:val="both"/>
        <w:rPr>
          <w:rFonts w:ascii="Arial" w:hAnsi="Arial"/>
          <w:i/>
          <w:sz w:val="24"/>
          <w:szCs w:val="24"/>
        </w:rPr>
      </w:pPr>
      <w:r w:rsidRPr="002E3293">
        <w:rPr>
          <w:rFonts w:ascii="Arial" w:hAnsi="Arial"/>
          <w:i/>
          <w:sz w:val="24"/>
          <w:szCs w:val="24"/>
        </w:rPr>
        <w:t xml:space="preserve">Inițiatorul proiectului de hotărâre – </w:t>
      </w:r>
      <w:r>
        <w:rPr>
          <w:rFonts w:ascii="Arial" w:hAnsi="Arial"/>
          <w:i/>
          <w:sz w:val="24"/>
          <w:szCs w:val="24"/>
        </w:rPr>
        <w:t>Viceprimarul</w:t>
      </w:r>
      <w:r w:rsidRPr="002E3293">
        <w:rPr>
          <w:rFonts w:ascii="Arial" w:hAnsi="Arial"/>
          <w:i/>
          <w:sz w:val="24"/>
          <w:szCs w:val="24"/>
        </w:rPr>
        <w:t xml:space="preserve"> municipiului Pașcani</w:t>
      </w:r>
    </w:p>
    <w:p w:rsidR="00AB7883" w:rsidRPr="002E3293" w:rsidRDefault="00AB7883" w:rsidP="00AB7883">
      <w:pPr>
        <w:ind w:right="-720" w:firstLine="1440"/>
        <w:jc w:val="both"/>
        <w:rPr>
          <w:rFonts w:ascii="Arial" w:hAnsi="Arial"/>
          <w:i/>
          <w:sz w:val="24"/>
          <w:szCs w:val="24"/>
        </w:rPr>
      </w:pPr>
    </w:p>
    <w:p w:rsidR="00AB7883" w:rsidRPr="005E1DE0" w:rsidRDefault="00AB7883" w:rsidP="00AB7883">
      <w:pPr>
        <w:pStyle w:val="NoSpacing"/>
        <w:ind w:right="-720"/>
        <w:jc w:val="both"/>
        <w:rPr>
          <w:rFonts w:ascii="Arial" w:hAnsi="Arial" w:cs="Arial"/>
          <w:b/>
          <w:sz w:val="24"/>
          <w:szCs w:val="24"/>
        </w:rPr>
      </w:pPr>
      <w:r w:rsidRPr="005E1DE0">
        <w:rPr>
          <w:rFonts w:ascii="Arial" w:hAnsi="Arial" w:cs="Arial"/>
          <w:b/>
          <w:sz w:val="24"/>
          <w:szCs w:val="24"/>
        </w:rPr>
        <w:t xml:space="preserve">4. PROIECT DE HOTĂRÂRE </w:t>
      </w:r>
      <w:r>
        <w:rPr>
          <w:rFonts w:ascii="Arial" w:hAnsi="Arial" w:cs="Arial"/>
          <w:b/>
          <w:sz w:val="24"/>
          <w:szCs w:val="24"/>
        </w:rPr>
        <w:t>privind organizarea Ceremoniei de comemorare a celor 14 feroviari pășcăneni condamnați abuziv de regimul comunist</w:t>
      </w:r>
    </w:p>
    <w:p w:rsidR="00AB7883" w:rsidRDefault="00AB7883" w:rsidP="00AB7883">
      <w:pPr>
        <w:pStyle w:val="NoSpacing"/>
        <w:ind w:right="-720"/>
        <w:rPr>
          <w:rFonts w:ascii="Arial" w:hAnsi="Arial" w:cs="Arial"/>
          <w:b/>
          <w:sz w:val="24"/>
          <w:szCs w:val="24"/>
        </w:rPr>
      </w:pPr>
    </w:p>
    <w:p w:rsidR="00AB7883" w:rsidRDefault="00AB7883" w:rsidP="00AB7883">
      <w:pPr>
        <w:pStyle w:val="NoSpacing"/>
        <w:ind w:right="-720"/>
        <w:jc w:val="center"/>
        <w:rPr>
          <w:rFonts w:ascii="Arial" w:hAnsi="Arial" w:cs="Arial"/>
          <w:i/>
          <w:sz w:val="24"/>
          <w:szCs w:val="24"/>
        </w:rPr>
      </w:pPr>
      <w:r w:rsidRPr="005E1DE0">
        <w:rPr>
          <w:rFonts w:ascii="Arial" w:hAnsi="Arial" w:cs="Arial"/>
          <w:i/>
          <w:sz w:val="24"/>
          <w:szCs w:val="24"/>
        </w:rPr>
        <w:t xml:space="preserve">Inițiatorul proiectului de hotărâre – </w:t>
      </w:r>
      <w:r>
        <w:rPr>
          <w:rFonts w:ascii="Arial" w:hAnsi="Arial" w:cs="Arial"/>
          <w:i/>
          <w:sz w:val="24"/>
          <w:szCs w:val="24"/>
        </w:rPr>
        <w:t xml:space="preserve">consilier local Avrămiuc Vasile </w:t>
      </w:r>
    </w:p>
    <w:p w:rsidR="00AB7883" w:rsidRPr="005E1DE0" w:rsidRDefault="00AB7883" w:rsidP="00AB7883">
      <w:pPr>
        <w:pStyle w:val="NoSpacing"/>
        <w:ind w:right="-720" w:firstLine="1440"/>
        <w:rPr>
          <w:rFonts w:ascii="Arial" w:hAnsi="Arial" w:cs="Arial"/>
          <w:i/>
          <w:sz w:val="24"/>
          <w:szCs w:val="24"/>
        </w:rPr>
      </w:pPr>
    </w:p>
    <w:p w:rsidR="00AB7883" w:rsidRDefault="00AB7883" w:rsidP="00AB7883">
      <w:pPr>
        <w:pStyle w:val="NoSpacing"/>
        <w:ind w:right="-720"/>
        <w:jc w:val="both"/>
        <w:rPr>
          <w:rFonts w:ascii="Arial" w:hAnsi="Arial" w:cs="Arial"/>
          <w:b/>
          <w:sz w:val="24"/>
          <w:szCs w:val="24"/>
          <w:lang w:val="it-IT"/>
        </w:rPr>
      </w:pPr>
      <w:r w:rsidRPr="002E3293">
        <w:rPr>
          <w:rFonts w:ascii="Arial" w:hAnsi="Arial" w:cs="Arial"/>
          <w:b/>
          <w:sz w:val="24"/>
          <w:szCs w:val="24"/>
        </w:rPr>
        <w:t xml:space="preserve">5. PROIECT DE HOTĂRÂRE </w:t>
      </w:r>
      <w:r w:rsidRPr="002E3293">
        <w:rPr>
          <w:rFonts w:ascii="Arial" w:hAnsi="Arial" w:cs="Arial"/>
          <w:b/>
          <w:sz w:val="24"/>
          <w:szCs w:val="24"/>
          <w:lang w:val="it-IT"/>
        </w:rPr>
        <w:t xml:space="preserve">privind </w:t>
      </w:r>
      <w:r>
        <w:rPr>
          <w:rFonts w:ascii="Arial" w:hAnsi="Arial" w:cs="Arial"/>
          <w:b/>
          <w:sz w:val="24"/>
          <w:szCs w:val="24"/>
          <w:lang w:val="it-IT"/>
        </w:rPr>
        <w:t xml:space="preserve">privind organizarea activității culturale CARAVANA FILMULUI ROMÂNESC – Pașcani 2019 </w:t>
      </w:r>
    </w:p>
    <w:p w:rsidR="00AB7883" w:rsidRPr="002E3293" w:rsidRDefault="00AB7883" w:rsidP="00AB7883">
      <w:pPr>
        <w:pStyle w:val="NoSpacing"/>
        <w:ind w:right="-720"/>
        <w:jc w:val="both"/>
        <w:rPr>
          <w:rFonts w:ascii="Arial" w:hAnsi="Arial" w:cs="Arial"/>
          <w:b/>
          <w:sz w:val="24"/>
          <w:szCs w:val="24"/>
          <w:lang w:val="it-IT"/>
        </w:rPr>
      </w:pPr>
    </w:p>
    <w:p w:rsidR="00AB7883" w:rsidRDefault="00AB7883" w:rsidP="00AB7883">
      <w:pPr>
        <w:ind w:right="-720" w:firstLine="1440"/>
        <w:jc w:val="both"/>
        <w:rPr>
          <w:rFonts w:ascii="Arial" w:hAnsi="Arial"/>
          <w:i/>
          <w:sz w:val="24"/>
          <w:szCs w:val="24"/>
        </w:rPr>
      </w:pPr>
      <w:r w:rsidRPr="002E3293">
        <w:rPr>
          <w:rFonts w:ascii="Arial" w:hAnsi="Arial"/>
          <w:i/>
          <w:sz w:val="24"/>
          <w:szCs w:val="24"/>
        </w:rPr>
        <w:t xml:space="preserve">Inițiatorul proiectului de hotărâre – </w:t>
      </w:r>
      <w:r>
        <w:rPr>
          <w:rFonts w:ascii="Arial" w:hAnsi="Arial"/>
          <w:i/>
          <w:sz w:val="24"/>
          <w:szCs w:val="24"/>
        </w:rPr>
        <w:t>Viceprimarul</w:t>
      </w:r>
      <w:r w:rsidRPr="002E3293">
        <w:rPr>
          <w:rFonts w:ascii="Arial" w:hAnsi="Arial"/>
          <w:i/>
          <w:sz w:val="24"/>
          <w:szCs w:val="24"/>
        </w:rPr>
        <w:t xml:space="preserve"> municipiului Pașcani</w:t>
      </w:r>
    </w:p>
    <w:p w:rsidR="00AB7883" w:rsidRPr="002E3293" w:rsidRDefault="00AB7883" w:rsidP="00AB7883">
      <w:pPr>
        <w:ind w:right="-720" w:firstLine="1440"/>
        <w:jc w:val="both"/>
        <w:rPr>
          <w:rFonts w:ascii="Arial" w:hAnsi="Arial"/>
          <w:i/>
          <w:sz w:val="24"/>
          <w:szCs w:val="24"/>
        </w:rPr>
      </w:pPr>
    </w:p>
    <w:p w:rsidR="00AB7883" w:rsidRPr="00CD33BC" w:rsidRDefault="00AB7883" w:rsidP="00AB7883">
      <w:pPr>
        <w:pStyle w:val="NoSpacing"/>
        <w:ind w:right="-720"/>
        <w:jc w:val="both"/>
        <w:rPr>
          <w:rFonts w:ascii="Arial" w:hAnsi="Arial" w:cs="Arial"/>
          <w:b/>
          <w:sz w:val="24"/>
          <w:szCs w:val="24"/>
          <w:lang w:val="it-IT"/>
        </w:rPr>
      </w:pPr>
      <w:r w:rsidRPr="00CD33BC">
        <w:rPr>
          <w:rFonts w:ascii="Arial" w:hAnsi="Arial" w:cs="Arial"/>
          <w:b/>
          <w:sz w:val="24"/>
          <w:szCs w:val="24"/>
        </w:rPr>
        <w:t xml:space="preserve">6. PROIECT DE HOTĂRÂRE </w:t>
      </w:r>
      <w:r>
        <w:rPr>
          <w:rFonts w:ascii="Arial" w:hAnsi="Arial" w:cs="Arial"/>
          <w:b/>
          <w:sz w:val="24"/>
          <w:szCs w:val="24"/>
        </w:rPr>
        <w:t>privind modificarea și completarea Anexei nr. 1 la Hotărârea Consiliului Local al Municipiului Pașcani nr. 130 din 20.12.2011 privind însușirea proprietății private a Municipiului Pașcani, județul Iași, cu modificările și completările ulterioare, prin adăugarea numerelor de inventar 2140 și 2141</w:t>
      </w:r>
    </w:p>
    <w:p w:rsidR="00AB7883" w:rsidRPr="00CD33BC" w:rsidRDefault="00AB7883" w:rsidP="00AB7883">
      <w:pPr>
        <w:pStyle w:val="NoSpacing"/>
        <w:ind w:right="-720"/>
        <w:jc w:val="both"/>
        <w:rPr>
          <w:rFonts w:ascii="Arial" w:hAnsi="Arial" w:cs="Arial"/>
          <w:sz w:val="24"/>
          <w:szCs w:val="24"/>
          <w:lang w:val="it-IT"/>
        </w:rPr>
      </w:pPr>
    </w:p>
    <w:p w:rsidR="00AB7883" w:rsidRDefault="00AB7883" w:rsidP="00AB7883">
      <w:pPr>
        <w:pStyle w:val="NoSpacing"/>
        <w:ind w:right="-720" w:firstLine="1440"/>
        <w:jc w:val="both"/>
        <w:rPr>
          <w:rFonts w:ascii="Arial" w:hAnsi="Arial" w:cs="Arial"/>
          <w:i/>
          <w:sz w:val="24"/>
          <w:szCs w:val="24"/>
          <w:lang w:val="ro-RO"/>
        </w:rPr>
      </w:pPr>
      <w:r w:rsidRPr="00CD33BC">
        <w:rPr>
          <w:rFonts w:ascii="Arial" w:hAnsi="Arial" w:cs="Arial"/>
          <w:i/>
          <w:sz w:val="24"/>
          <w:szCs w:val="24"/>
          <w:lang w:val="ro-RO"/>
        </w:rPr>
        <w:t xml:space="preserve">Inițiatorul proiectului de hotărâre – </w:t>
      </w:r>
      <w:r>
        <w:rPr>
          <w:rFonts w:ascii="Arial" w:hAnsi="Arial" w:cs="Arial"/>
          <w:i/>
          <w:sz w:val="24"/>
          <w:szCs w:val="24"/>
          <w:lang w:val="ro-RO"/>
        </w:rPr>
        <w:t>Viceprimarul</w:t>
      </w:r>
      <w:r w:rsidRPr="00CD33BC">
        <w:rPr>
          <w:rFonts w:ascii="Arial" w:hAnsi="Arial" w:cs="Arial"/>
          <w:i/>
          <w:sz w:val="24"/>
          <w:szCs w:val="24"/>
          <w:lang w:val="ro-RO"/>
        </w:rPr>
        <w:t xml:space="preserve"> municipiului Pașcani</w:t>
      </w:r>
    </w:p>
    <w:p w:rsidR="00AB7883" w:rsidRPr="00CD33BC" w:rsidRDefault="00AB7883" w:rsidP="00AB7883">
      <w:pPr>
        <w:pStyle w:val="NoSpacing"/>
        <w:ind w:right="-720" w:firstLine="1440"/>
        <w:jc w:val="both"/>
        <w:rPr>
          <w:rFonts w:ascii="Arial" w:hAnsi="Arial" w:cs="Arial"/>
          <w:i/>
          <w:sz w:val="24"/>
          <w:szCs w:val="24"/>
          <w:lang w:val="ro-RO"/>
        </w:rPr>
      </w:pPr>
    </w:p>
    <w:p w:rsidR="00AB7883" w:rsidRDefault="00AB7883" w:rsidP="00AB7883">
      <w:pPr>
        <w:pStyle w:val="NoSpacing"/>
        <w:ind w:right="-720"/>
        <w:jc w:val="both"/>
        <w:rPr>
          <w:rFonts w:ascii="Arial" w:hAnsi="Arial" w:cs="Arial"/>
          <w:b/>
          <w:sz w:val="24"/>
          <w:szCs w:val="24"/>
          <w:lang w:val="ro-RO"/>
        </w:rPr>
      </w:pPr>
      <w:r>
        <w:rPr>
          <w:rFonts w:ascii="Arial" w:hAnsi="Arial" w:cs="Arial"/>
          <w:b/>
          <w:sz w:val="24"/>
          <w:szCs w:val="24"/>
        </w:rPr>
        <w:t xml:space="preserve">7. PROIECT DE HOTĂRÂRE privind aprobarea indicatorilor tehnico – economici </w:t>
      </w:r>
      <w:r>
        <w:rPr>
          <w:rFonts w:ascii="Arial" w:hAnsi="Arial" w:cs="Arial"/>
          <w:b/>
          <w:sz w:val="24"/>
          <w:szCs w:val="24"/>
          <w:lang w:val="ro-RO"/>
        </w:rPr>
        <w:t>pentru obiectivul de investiții: ”Extindere rețea de gaze naturale în municipiul Pașcani, județul Iași: Șoseaua Națională – 3(trei) sectoare de stradă, Strada Dealul Spirii, Sector strada Avram Iancu – de la intersecția cu varianta ocolitoare, până la Seră</w:t>
      </w:r>
    </w:p>
    <w:p w:rsidR="00AB7883" w:rsidRDefault="00AB7883" w:rsidP="00AB7883">
      <w:pPr>
        <w:pStyle w:val="NoSpacing"/>
        <w:ind w:right="-720"/>
        <w:jc w:val="both"/>
        <w:rPr>
          <w:rFonts w:ascii="Arial" w:hAnsi="Arial" w:cs="Arial"/>
          <w:b/>
          <w:sz w:val="24"/>
          <w:szCs w:val="24"/>
          <w:lang w:val="ro-RO"/>
        </w:rPr>
      </w:pPr>
    </w:p>
    <w:p w:rsidR="00AB7883" w:rsidRDefault="00AB7883" w:rsidP="00AB7883">
      <w:pPr>
        <w:pStyle w:val="NoSpacing"/>
        <w:ind w:firstLine="1440"/>
        <w:rPr>
          <w:rFonts w:ascii="Arial" w:hAnsi="Arial" w:cs="Arial"/>
          <w:i/>
          <w:sz w:val="24"/>
          <w:szCs w:val="24"/>
          <w:lang w:val="ro-RO"/>
        </w:rPr>
      </w:pPr>
      <w:r w:rsidRPr="00CD33BC">
        <w:rPr>
          <w:rFonts w:ascii="Arial" w:hAnsi="Arial" w:cs="Arial"/>
          <w:i/>
          <w:sz w:val="24"/>
          <w:szCs w:val="24"/>
          <w:lang w:val="ro-RO"/>
        </w:rPr>
        <w:t xml:space="preserve">Inițiatorul proiectului de hotărâre – </w:t>
      </w:r>
      <w:r>
        <w:rPr>
          <w:rFonts w:ascii="Arial" w:hAnsi="Arial" w:cs="Arial"/>
          <w:i/>
          <w:sz w:val="24"/>
          <w:szCs w:val="24"/>
          <w:lang w:val="ro-RO"/>
        </w:rPr>
        <w:t>Viceprimarul</w:t>
      </w:r>
      <w:r w:rsidRPr="00CD33BC">
        <w:rPr>
          <w:rFonts w:ascii="Arial" w:hAnsi="Arial" w:cs="Arial"/>
          <w:i/>
          <w:sz w:val="24"/>
          <w:szCs w:val="24"/>
          <w:lang w:val="ro-RO"/>
        </w:rPr>
        <w:t xml:space="preserve"> municipiului Pașcani</w:t>
      </w:r>
    </w:p>
    <w:p w:rsidR="00AB7883" w:rsidRDefault="00AB7883" w:rsidP="00AB7883">
      <w:pPr>
        <w:pStyle w:val="NoSpacing"/>
        <w:ind w:right="-720"/>
        <w:jc w:val="both"/>
        <w:rPr>
          <w:rFonts w:ascii="Arial" w:hAnsi="Arial" w:cs="Arial"/>
          <w:b/>
          <w:sz w:val="24"/>
          <w:szCs w:val="24"/>
          <w:lang w:val="ro-RO"/>
        </w:rPr>
      </w:pPr>
    </w:p>
    <w:p w:rsidR="00AB7883" w:rsidRDefault="00AB7883" w:rsidP="00AB7883">
      <w:pPr>
        <w:pStyle w:val="NoSpacing"/>
        <w:ind w:right="-720"/>
        <w:jc w:val="both"/>
        <w:rPr>
          <w:rFonts w:ascii="Arial" w:hAnsi="Arial" w:cs="Arial"/>
          <w:b/>
          <w:sz w:val="24"/>
          <w:szCs w:val="24"/>
          <w:lang w:val="ro-RO"/>
        </w:rPr>
      </w:pPr>
      <w:r>
        <w:rPr>
          <w:rFonts w:ascii="Arial" w:hAnsi="Arial" w:cs="Arial"/>
          <w:b/>
          <w:sz w:val="24"/>
          <w:szCs w:val="24"/>
          <w:lang w:val="ro-RO"/>
        </w:rPr>
        <w:t xml:space="preserve">8. PROIECT DE HOTĂRÂRE privind aprobarea documentației tehnico – economice – proiect tehnic instalații și actualizarea indicatorilor tehnico – economici pentru trecerea de la sistemul centralizat de alimentare cu căldură și apă caldă la sistem de încălzire și preparare apă caldă cu centrală termică cu funcționare cu gaze naturale, pentru obiectivul de investiții: ”Colegiul Național ”Mihail Sadoveanu” str. Sportului, nr. 12, municipiul Pașcani, jud. Iași” </w:t>
      </w:r>
    </w:p>
    <w:p w:rsidR="00AB7883" w:rsidRDefault="00AB7883" w:rsidP="00AB7883">
      <w:pPr>
        <w:pStyle w:val="NoSpacing"/>
        <w:ind w:right="-720"/>
        <w:jc w:val="both"/>
        <w:rPr>
          <w:rFonts w:ascii="Arial" w:hAnsi="Arial" w:cs="Arial"/>
          <w:b/>
          <w:sz w:val="24"/>
          <w:szCs w:val="24"/>
          <w:lang w:val="ro-RO"/>
        </w:rPr>
      </w:pPr>
    </w:p>
    <w:p w:rsidR="00AB7883" w:rsidRDefault="00AB7883" w:rsidP="00AB7883">
      <w:pPr>
        <w:pStyle w:val="NoSpacing"/>
        <w:ind w:firstLine="1440"/>
        <w:rPr>
          <w:rFonts w:ascii="Arial" w:hAnsi="Arial" w:cs="Arial"/>
          <w:i/>
          <w:sz w:val="24"/>
          <w:szCs w:val="24"/>
          <w:lang w:val="ro-RO"/>
        </w:rPr>
      </w:pPr>
      <w:r w:rsidRPr="00CD33BC">
        <w:rPr>
          <w:rFonts w:ascii="Arial" w:hAnsi="Arial" w:cs="Arial"/>
          <w:i/>
          <w:sz w:val="24"/>
          <w:szCs w:val="24"/>
          <w:lang w:val="ro-RO"/>
        </w:rPr>
        <w:t xml:space="preserve">Inițiatorul proiectului de hotărâre – </w:t>
      </w:r>
      <w:r>
        <w:rPr>
          <w:rFonts w:ascii="Arial" w:hAnsi="Arial" w:cs="Arial"/>
          <w:i/>
          <w:sz w:val="24"/>
          <w:szCs w:val="24"/>
          <w:lang w:val="ro-RO"/>
        </w:rPr>
        <w:t>Viceprimarul</w:t>
      </w:r>
      <w:r w:rsidRPr="00CD33BC">
        <w:rPr>
          <w:rFonts w:ascii="Arial" w:hAnsi="Arial" w:cs="Arial"/>
          <w:i/>
          <w:sz w:val="24"/>
          <w:szCs w:val="24"/>
          <w:lang w:val="ro-RO"/>
        </w:rPr>
        <w:t xml:space="preserve"> municipiului Pașcani</w:t>
      </w:r>
    </w:p>
    <w:p w:rsidR="00AB7883" w:rsidRPr="009F3771" w:rsidRDefault="00AB7883" w:rsidP="00AB7883">
      <w:pPr>
        <w:pStyle w:val="NoSpacing"/>
        <w:ind w:right="-720"/>
        <w:jc w:val="both"/>
        <w:rPr>
          <w:rFonts w:ascii="Arial" w:hAnsi="Arial" w:cs="Arial"/>
          <w:b/>
          <w:sz w:val="24"/>
          <w:szCs w:val="24"/>
          <w:lang w:val="ro-RO"/>
        </w:rPr>
      </w:pPr>
    </w:p>
    <w:p w:rsidR="00AB7883" w:rsidRPr="00CD33BC" w:rsidRDefault="00AB7883" w:rsidP="00AB7883">
      <w:pPr>
        <w:pStyle w:val="NoSpacing"/>
        <w:ind w:right="-720"/>
        <w:jc w:val="both"/>
        <w:rPr>
          <w:rFonts w:ascii="Arial" w:hAnsi="Arial" w:cs="Arial"/>
          <w:b/>
          <w:bCs/>
          <w:sz w:val="24"/>
          <w:szCs w:val="24"/>
          <w:lang w:val="it-IT"/>
        </w:rPr>
      </w:pPr>
      <w:r>
        <w:rPr>
          <w:rFonts w:ascii="Arial" w:hAnsi="Arial" w:cs="Arial"/>
          <w:b/>
          <w:sz w:val="24"/>
          <w:szCs w:val="24"/>
        </w:rPr>
        <w:t>9</w:t>
      </w:r>
      <w:r w:rsidRPr="00CD33BC">
        <w:rPr>
          <w:rFonts w:ascii="Arial" w:hAnsi="Arial" w:cs="Arial"/>
          <w:b/>
          <w:sz w:val="24"/>
          <w:szCs w:val="24"/>
        </w:rPr>
        <w:t xml:space="preserve">. PROIECT DE HOTĂRÂRE </w:t>
      </w:r>
      <w:r>
        <w:rPr>
          <w:rFonts w:ascii="Arial" w:hAnsi="Arial" w:cs="Arial"/>
          <w:b/>
          <w:sz w:val="24"/>
          <w:szCs w:val="24"/>
          <w:lang w:val="it-IT"/>
        </w:rPr>
        <w:t xml:space="preserve">privind acordarea mandatului special reprezentantului UAT Pașcani în AGA ADIS Iași în vederea aprobării modificării tarifului de colectare și transport și a deșeurilor menajere și similare, aprobarea modificării tarifului de colectare și tratare al deșeurilor din construcții și demolări și aprobarea tarifelor distincte pentru gestionarea deșeurilor în cadrul Proiectului ”Sistem de Management Integrat al Deșeurilor din județul Iași” și împuternicirea Președintelui ADIS Iași să semneze Actul Adițional nr. 2 la Contractul de delegare a gestiunii serviciului de colectare și transport a deșeurilor municipale în județul Iași nr. 357/30.10.2018 </w:t>
      </w:r>
      <w:r w:rsidRPr="00CD33BC">
        <w:rPr>
          <w:rFonts w:ascii="Arial" w:hAnsi="Arial" w:cs="Arial"/>
          <w:b/>
          <w:bCs/>
          <w:sz w:val="24"/>
          <w:szCs w:val="24"/>
          <w:lang w:val="it-IT"/>
        </w:rPr>
        <w:t xml:space="preserve"> </w:t>
      </w:r>
    </w:p>
    <w:p w:rsidR="00AB7883" w:rsidRPr="00CD33BC" w:rsidRDefault="00AB7883" w:rsidP="00AB7883">
      <w:pPr>
        <w:pStyle w:val="NoSpacing"/>
        <w:rPr>
          <w:rFonts w:ascii="Arial" w:hAnsi="Arial" w:cs="Arial"/>
          <w:i/>
          <w:sz w:val="24"/>
          <w:szCs w:val="24"/>
          <w:lang w:val="ro-RO"/>
        </w:rPr>
      </w:pPr>
    </w:p>
    <w:p w:rsidR="00AB7883" w:rsidRDefault="00AB7883" w:rsidP="00AB7883">
      <w:pPr>
        <w:pStyle w:val="NoSpacing"/>
        <w:ind w:firstLine="1440"/>
        <w:rPr>
          <w:rFonts w:ascii="Arial" w:hAnsi="Arial" w:cs="Arial"/>
          <w:i/>
          <w:sz w:val="24"/>
          <w:szCs w:val="24"/>
          <w:lang w:val="ro-RO"/>
        </w:rPr>
      </w:pPr>
      <w:r w:rsidRPr="00CD33BC">
        <w:rPr>
          <w:rFonts w:ascii="Arial" w:hAnsi="Arial" w:cs="Arial"/>
          <w:i/>
          <w:sz w:val="24"/>
          <w:szCs w:val="24"/>
          <w:lang w:val="ro-RO"/>
        </w:rPr>
        <w:t xml:space="preserve">Inițiatorul proiectului de hotărâre – </w:t>
      </w:r>
      <w:r>
        <w:rPr>
          <w:rFonts w:ascii="Arial" w:hAnsi="Arial" w:cs="Arial"/>
          <w:i/>
          <w:sz w:val="24"/>
          <w:szCs w:val="24"/>
          <w:lang w:val="ro-RO"/>
        </w:rPr>
        <w:t>Viceprimarul</w:t>
      </w:r>
      <w:r w:rsidRPr="00CD33BC">
        <w:rPr>
          <w:rFonts w:ascii="Arial" w:hAnsi="Arial" w:cs="Arial"/>
          <w:i/>
          <w:sz w:val="24"/>
          <w:szCs w:val="24"/>
          <w:lang w:val="ro-RO"/>
        </w:rPr>
        <w:t xml:space="preserve"> municipiului Pașcani</w:t>
      </w:r>
    </w:p>
    <w:p w:rsidR="00AB7883" w:rsidRPr="00CD33BC" w:rsidRDefault="00AB7883" w:rsidP="00AB7883">
      <w:pPr>
        <w:pStyle w:val="NoSpacing"/>
        <w:ind w:firstLine="1440"/>
        <w:rPr>
          <w:rFonts w:ascii="Arial" w:hAnsi="Arial" w:cs="Arial"/>
          <w:i/>
          <w:sz w:val="24"/>
          <w:szCs w:val="24"/>
          <w:lang w:val="ro-RO"/>
        </w:rPr>
      </w:pPr>
    </w:p>
    <w:p w:rsidR="00AB7883" w:rsidRDefault="00AB7883" w:rsidP="00AB7883">
      <w:pPr>
        <w:ind w:right="-720"/>
        <w:jc w:val="both"/>
        <w:rPr>
          <w:rFonts w:ascii="Arial" w:hAnsi="Arial"/>
          <w:b/>
          <w:sz w:val="24"/>
          <w:szCs w:val="24"/>
        </w:rPr>
      </w:pPr>
      <w:r>
        <w:rPr>
          <w:rFonts w:ascii="Arial" w:hAnsi="Arial"/>
          <w:b/>
          <w:sz w:val="24"/>
          <w:szCs w:val="24"/>
        </w:rPr>
        <w:t>10</w:t>
      </w:r>
      <w:r w:rsidRPr="005E1DE0">
        <w:rPr>
          <w:rFonts w:ascii="Arial" w:hAnsi="Arial"/>
          <w:b/>
          <w:sz w:val="24"/>
          <w:szCs w:val="24"/>
        </w:rPr>
        <w:t xml:space="preserve">. PROIECT DE HOTĂRÂRE </w:t>
      </w:r>
      <w:r>
        <w:rPr>
          <w:rFonts w:ascii="Arial" w:hAnsi="Arial"/>
          <w:b/>
          <w:sz w:val="24"/>
          <w:szCs w:val="24"/>
        </w:rPr>
        <w:t>privind aprobarea Contractului de prestări servicii pentru depozitarea deșeurilor menajere și similare, încheiat cu S.C. Salubris S.A. Iași și Municipiul Pașcani</w:t>
      </w:r>
    </w:p>
    <w:p w:rsidR="00AB7883" w:rsidRPr="005E1DE0" w:rsidRDefault="00AB7883" w:rsidP="00AB7883">
      <w:pPr>
        <w:ind w:right="-720"/>
        <w:jc w:val="both"/>
        <w:rPr>
          <w:rFonts w:ascii="Arial" w:hAnsi="Arial"/>
          <w:b/>
          <w:sz w:val="24"/>
          <w:szCs w:val="24"/>
        </w:rPr>
      </w:pPr>
    </w:p>
    <w:p w:rsidR="00AB7883" w:rsidRDefault="00AB7883" w:rsidP="00AB7883">
      <w:pPr>
        <w:pStyle w:val="NoSpacing"/>
        <w:ind w:right="-720" w:firstLine="1440"/>
        <w:jc w:val="both"/>
        <w:rPr>
          <w:rFonts w:ascii="Arial" w:hAnsi="Arial" w:cs="Arial"/>
          <w:i/>
          <w:sz w:val="24"/>
          <w:szCs w:val="24"/>
          <w:lang w:val="ro-RO"/>
        </w:rPr>
      </w:pPr>
      <w:r w:rsidRPr="002E3293">
        <w:rPr>
          <w:rFonts w:ascii="Arial" w:hAnsi="Arial" w:cs="Arial"/>
          <w:b/>
          <w:bCs/>
          <w:sz w:val="24"/>
          <w:szCs w:val="24"/>
          <w:lang w:val="it-IT"/>
        </w:rPr>
        <w:t xml:space="preserve"> </w:t>
      </w:r>
      <w:r w:rsidRPr="002E3293">
        <w:rPr>
          <w:rFonts w:ascii="Arial" w:hAnsi="Arial" w:cs="Arial"/>
          <w:i/>
          <w:sz w:val="24"/>
          <w:szCs w:val="24"/>
          <w:lang w:val="ro-RO"/>
        </w:rPr>
        <w:t xml:space="preserve">Inițiatorul proiectului de hotărâre – </w:t>
      </w:r>
      <w:r>
        <w:rPr>
          <w:rFonts w:ascii="Arial" w:hAnsi="Arial" w:cs="Arial"/>
          <w:i/>
          <w:sz w:val="24"/>
          <w:szCs w:val="24"/>
          <w:lang w:val="ro-RO"/>
        </w:rPr>
        <w:t>Viceprimarul</w:t>
      </w:r>
      <w:r w:rsidRPr="002E3293">
        <w:rPr>
          <w:rFonts w:ascii="Arial" w:hAnsi="Arial" w:cs="Arial"/>
          <w:i/>
          <w:sz w:val="24"/>
          <w:szCs w:val="24"/>
          <w:lang w:val="ro-RO"/>
        </w:rPr>
        <w:t xml:space="preserve"> municipiului Pașcani</w:t>
      </w:r>
    </w:p>
    <w:p w:rsidR="00AB7883" w:rsidRDefault="00AB7883" w:rsidP="00AB7883">
      <w:pPr>
        <w:pStyle w:val="NoSpacing"/>
        <w:ind w:right="-720" w:firstLine="1440"/>
        <w:jc w:val="both"/>
        <w:rPr>
          <w:rFonts w:ascii="Arial" w:hAnsi="Arial" w:cs="Arial"/>
          <w:i/>
          <w:sz w:val="24"/>
          <w:szCs w:val="24"/>
          <w:lang w:val="ro-RO"/>
        </w:rPr>
      </w:pPr>
    </w:p>
    <w:p w:rsidR="00AB7883" w:rsidRDefault="00AB7883" w:rsidP="00AB7883">
      <w:pPr>
        <w:pStyle w:val="NoSpacing"/>
        <w:ind w:right="-720"/>
        <w:jc w:val="both"/>
        <w:rPr>
          <w:rFonts w:ascii="Arial" w:hAnsi="Arial" w:cs="Arial"/>
          <w:b/>
          <w:bCs/>
          <w:sz w:val="24"/>
          <w:szCs w:val="24"/>
          <w:lang w:val="it-IT"/>
        </w:rPr>
      </w:pPr>
      <w:r>
        <w:rPr>
          <w:rFonts w:ascii="Arial" w:hAnsi="Arial" w:cs="Arial"/>
          <w:b/>
          <w:sz w:val="24"/>
          <w:szCs w:val="24"/>
        </w:rPr>
        <w:t>11</w:t>
      </w:r>
      <w:r w:rsidRPr="005E1DE0">
        <w:rPr>
          <w:rFonts w:ascii="Arial" w:hAnsi="Arial" w:cs="Arial"/>
          <w:b/>
          <w:sz w:val="24"/>
          <w:szCs w:val="24"/>
        </w:rPr>
        <w:t xml:space="preserve">. PROIECT DE HOTĂRÂRE </w:t>
      </w:r>
      <w:r>
        <w:rPr>
          <w:rFonts w:ascii="Arial" w:hAnsi="Arial" w:cs="Arial"/>
          <w:b/>
          <w:sz w:val="24"/>
          <w:szCs w:val="24"/>
        </w:rPr>
        <w:t>privind participarea Municipiului Pașcani la constituirea ”Asociației pentru Dezvoltare intercomunitară Dezvoltare Sustenabilă și Integrată în Țara de Sus”</w:t>
      </w:r>
      <w:r w:rsidRPr="005E1DE0">
        <w:rPr>
          <w:rFonts w:ascii="Arial" w:hAnsi="Arial" w:cs="Arial"/>
          <w:b/>
          <w:bCs/>
          <w:sz w:val="24"/>
          <w:szCs w:val="24"/>
          <w:lang w:val="it-IT"/>
        </w:rPr>
        <w:t xml:space="preserve"> </w:t>
      </w:r>
    </w:p>
    <w:p w:rsidR="00AB7883" w:rsidRPr="005E1DE0" w:rsidRDefault="00AB7883" w:rsidP="00AB7883">
      <w:pPr>
        <w:pStyle w:val="NoSpacing"/>
        <w:ind w:right="-720"/>
        <w:jc w:val="both"/>
        <w:rPr>
          <w:rFonts w:ascii="Arial" w:hAnsi="Arial" w:cs="Arial"/>
          <w:b/>
          <w:bCs/>
          <w:sz w:val="24"/>
          <w:szCs w:val="24"/>
          <w:lang w:val="it-IT"/>
        </w:rPr>
      </w:pPr>
    </w:p>
    <w:p w:rsidR="00AB7883" w:rsidRDefault="00AB7883" w:rsidP="00AB7883">
      <w:pPr>
        <w:ind w:right="-720" w:firstLine="1440"/>
        <w:jc w:val="both"/>
        <w:rPr>
          <w:rFonts w:ascii="Arial" w:hAnsi="Arial"/>
          <w:i/>
          <w:sz w:val="24"/>
          <w:szCs w:val="24"/>
        </w:rPr>
      </w:pPr>
      <w:r w:rsidRPr="002E3293">
        <w:rPr>
          <w:rFonts w:ascii="Arial" w:hAnsi="Arial"/>
          <w:i/>
          <w:sz w:val="24"/>
          <w:szCs w:val="24"/>
        </w:rPr>
        <w:t xml:space="preserve">Inițiatorul proiectului de hotărâre – </w:t>
      </w:r>
      <w:r>
        <w:rPr>
          <w:rFonts w:ascii="Arial" w:hAnsi="Arial"/>
          <w:i/>
          <w:sz w:val="24"/>
          <w:szCs w:val="24"/>
        </w:rPr>
        <w:t>Viceprimarul</w:t>
      </w:r>
      <w:r w:rsidRPr="002E3293">
        <w:rPr>
          <w:rFonts w:ascii="Arial" w:hAnsi="Arial"/>
          <w:i/>
          <w:sz w:val="24"/>
          <w:szCs w:val="24"/>
        </w:rPr>
        <w:t xml:space="preserve"> municipiului Pașcani</w:t>
      </w:r>
    </w:p>
    <w:p w:rsidR="00AB7883" w:rsidRDefault="00AB7883" w:rsidP="00AB7883">
      <w:pPr>
        <w:ind w:right="-720" w:firstLine="1440"/>
        <w:jc w:val="both"/>
        <w:rPr>
          <w:rFonts w:ascii="Arial" w:hAnsi="Arial"/>
          <w:i/>
          <w:sz w:val="24"/>
          <w:szCs w:val="24"/>
        </w:rPr>
      </w:pPr>
    </w:p>
    <w:p w:rsidR="00AB7883" w:rsidRPr="00CD33BC" w:rsidRDefault="00AB7883" w:rsidP="00AB7883">
      <w:pPr>
        <w:pStyle w:val="NoSpacing"/>
        <w:ind w:right="-720"/>
        <w:jc w:val="both"/>
        <w:rPr>
          <w:rFonts w:ascii="Arial" w:hAnsi="Arial" w:cs="Arial"/>
          <w:b/>
          <w:sz w:val="24"/>
          <w:szCs w:val="24"/>
          <w:lang w:val="ro-RO"/>
        </w:rPr>
      </w:pPr>
      <w:r w:rsidRPr="00CD33BC">
        <w:rPr>
          <w:rFonts w:ascii="Arial" w:hAnsi="Arial" w:cs="Arial"/>
          <w:b/>
          <w:sz w:val="24"/>
          <w:szCs w:val="24"/>
        </w:rPr>
        <w:t>1</w:t>
      </w:r>
      <w:r>
        <w:rPr>
          <w:rFonts w:ascii="Arial" w:hAnsi="Arial" w:cs="Arial"/>
          <w:b/>
          <w:sz w:val="24"/>
          <w:szCs w:val="24"/>
        </w:rPr>
        <w:t>2</w:t>
      </w:r>
      <w:r w:rsidRPr="00CD33BC">
        <w:rPr>
          <w:rFonts w:ascii="Arial" w:hAnsi="Arial" w:cs="Arial"/>
          <w:b/>
          <w:sz w:val="24"/>
          <w:szCs w:val="24"/>
        </w:rPr>
        <w:t xml:space="preserve">. PROIECT DE HOTĂRÂRE </w:t>
      </w:r>
      <w:r>
        <w:rPr>
          <w:rFonts w:ascii="Arial" w:hAnsi="Arial" w:cs="Arial"/>
          <w:b/>
          <w:sz w:val="24"/>
          <w:szCs w:val="24"/>
          <w:lang w:val="ro-RO"/>
        </w:rPr>
        <w:t xml:space="preserve">privind alegerea președintelui de ședință pentru perioada septembrie – noiembrie 2019 </w:t>
      </w:r>
      <w:r w:rsidRPr="00CD33BC">
        <w:rPr>
          <w:rFonts w:ascii="Arial" w:hAnsi="Arial" w:cs="Arial"/>
          <w:b/>
          <w:i/>
          <w:sz w:val="24"/>
          <w:szCs w:val="24"/>
          <w:lang w:val="ro-RO"/>
        </w:rPr>
        <w:t xml:space="preserve"> </w:t>
      </w:r>
    </w:p>
    <w:p w:rsidR="00AB7883" w:rsidRPr="00CD33BC" w:rsidRDefault="00AB7883" w:rsidP="00AB7883">
      <w:pPr>
        <w:pStyle w:val="NoSpacing"/>
        <w:ind w:right="-720"/>
        <w:jc w:val="both"/>
        <w:rPr>
          <w:rFonts w:ascii="Arial" w:hAnsi="Arial" w:cs="Arial"/>
          <w:b/>
          <w:bCs/>
          <w:sz w:val="24"/>
          <w:szCs w:val="24"/>
          <w:lang w:val="it-IT"/>
        </w:rPr>
      </w:pPr>
      <w:r w:rsidRPr="00CD33BC">
        <w:rPr>
          <w:rFonts w:ascii="Arial" w:hAnsi="Arial" w:cs="Arial"/>
          <w:b/>
          <w:bCs/>
          <w:sz w:val="24"/>
          <w:szCs w:val="24"/>
          <w:lang w:val="it-IT"/>
        </w:rPr>
        <w:t xml:space="preserve"> </w:t>
      </w:r>
    </w:p>
    <w:p w:rsidR="00AB7883" w:rsidRPr="00CD33BC" w:rsidRDefault="00AB7883" w:rsidP="00AB7883">
      <w:pPr>
        <w:pStyle w:val="NoSpacing"/>
        <w:ind w:firstLine="1440"/>
        <w:rPr>
          <w:rFonts w:ascii="Arial" w:hAnsi="Arial" w:cs="Arial"/>
          <w:i/>
          <w:sz w:val="24"/>
          <w:szCs w:val="24"/>
          <w:lang w:val="ro-RO"/>
        </w:rPr>
      </w:pPr>
      <w:r w:rsidRPr="00CD33BC">
        <w:rPr>
          <w:rFonts w:ascii="Arial" w:hAnsi="Arial" w:cs="Arial"/>
          <w:i/>
          <w:sz w:val="24"/>
          <w:szCs w:val="24"/>
          <w:lang w:val="ro-RO"/>
        </w:rPr>
        <w:t xml:space="preserve">Inițiatorul proiectului de hotărâre – </w:t>
      </w:r>
      <w:r>
        <w:rPr>
          <w:rFonts w:ascii="Arial" w:hAnsi="Arial" w:cs="Arial"/>
          <w:i/>
          <w:sz w:val="24"/>
          <w:szCs w:val="24"/>
          <w:lang w:val="ro-RO"/>
        </w:rPr>
        <w:t>Viceprimarul</w:t>
      </w:r>
      <w:r w:rsidRPr="00CD33BC">
        <w:rPr>
          <w:rFonts w:ascii="Arial" w:hAnsi="Arial" w:cs="Arial"/>
          <w:i/>
          <w:sz w:val="24"/>
          <w:szCs w:val="24"/>
          <w:lang w:val="ro-RO"/>
        </w:rPr>
        <w:t xml:space="preserve"> municipiului Pașcani</w:t>
      </w:r>
    </w:p>
    <w:p w:rsidR="00AB7883" w:rsidRPr="00CD33BC" w:rsidRDefault="00AB7883" w:rsidP="00AB7883">
      <w:pPr>
        <w:pStyle w:val="NoSpacing"/>
        <w:rPr>
          <w:rFonts w:ascii="Arial" w:hAnsi="Arial" w:cs="Arial"/>
          <w:sz w:val="24"/>
          <w:szCs w:val="24"/>
        </w:rPr>
      </w:pPr>
    </w:p>
    <w:p w:rsidR="00AB7883" w:rsidRDefault="008B7253" w:rsidP="008B7253">
      <w:pPr>
        <w:ind w:right="-720" w:firstLine="1440"/>
        <w:jc w:val="both"/>
        <w:rPr>
          <w:rFonts w:ascii="Arial" w:hAnsi="Arial"/>
          <w:sz w:val="24"/>
          <w:szCs w:val="24"/>
        </w:rPr>
      </w:pPr>
      <w:r w:rsidRPr="008B7253">
        <w:rPr>
          <w:rFonts w:ascii="Arial" w:hAnsi="Arial"/>
          <w:sz w:val="24"/>
          <w:szCs w:val="24"/>
        </w:rPr>
        <w:t xml:space="preserve">Domnul </w:t>
      </w:r>
      <w:r w:rsidR="004240E1">
        <w:rPr>
          <w:rFonts w:ascii="Arial" w:hAnsi="Arial"/>
          <w:sz w:val="24"/>
          <w:szCs w:val="24"/>
        </w:rPr>
        <w:t>Pintilie Ciprian</w:t>
      </w:r>
      <w:r w:rsidRPr="008B7253">
        <w:rPr>
          <w:rFonts w:ascii="Arial" w:hAnsi="Arial"/>
          <w:sz w:val="24"/>
          <w:szCs w:val="24"/>
        </w:rPr>
        <w:t xml:space="preserve">, președintele de ședință, </w:t>
      </w:r>
      <w:r w:rsidR="00AB7883">
        <w:rPr>
          <w:rFonts w:ascii="Arial" w:hAnsi="Arial"/>
          <w:sz w:val="24"/>
          <w:szCs w:val="24"/>
        </w:rPr>
        <w:t>propune modificarea proiectului ordinii de zi în sensul discutării proiectelor 9 și 10 și apoi celelalte proiecte. Supune la vot modificarea ordinii de zi, care se adoptă cu 17 voturi pentru.</w:t>
      </w:r>
    </w:p>
    <w:p w:rsidR="00AB7883" w:rsidRDefault="00AB7883" w:rsidP="008B7253">
      <w:pPr>
        <w:ind w:right="-720" w:firstLine="1440"/>
        <w:jc w:val="both"/>
        <w:rPr>
          <w:rFonts w:ascii="Arial" w:hAnsi="Arial"/>
          <w:sz w:val="24"/>
          <w:szCs w:val="24"/>
        </w:rPr>
      </w:pPr>
      <w:r>
        <w:rPr>
          <w:rFonts w:ascii="Arial" w:hAnsi="Arial"/>
          <w:sz w:val="24"/>
          <w:szCs w:val="24"/>
        </w:rPr>
        <w:t>Supune la vot proiectul ordinii de zi modificat, care se adoptă cu 17 voturi pentru.</w:t>
      </w:r>
    </w:p>
    <w:p w:rsidR="002750A3" w:rsidRDefault="002750A3" w:rsidP="008B7253">
      <w:pPr>
        <w:ind w:right="-720" w:firstLine="1440"/>
        <w:jc w:val="both"/>
        <w:rPr>
          <w:rFonts w:ascii="Arial" w:hAnsi="Arial"/>
          <w:sz w:val="24"/>
          <w:szCs w:val="24"/>
        </w:rPr>
      </w:pPr>
    </w:p>
    <w:p w:rsidR="002750A3" w:rsidRDefault="002750A3" w:rsidP="008B7253">
      <w:pPr>
        <w:ind w:right="-720" w:firstLine="1440"/>
        <w:jc w:val="both"/>
        <w:rPr>
          <w:rFonts w:ascii="Arial" w:hAnsi="Arial"/>
          <w:sz w:val="24"/>
          <w:szCs w:val="24"/>
        </w:rPr>
      </w:pPr>
    </w:p>
    <w:p w:rsidR="002750A3" w:rsidRDefault="002750A3" w:rsidP="008B7253">
      <w:pPr>
        <w:ind w:right="-720" w:firstLine="1440"/>
        <w:jc w:val="both"/>
        <w:rPr>
          <w:rFonts w:ascii="Arial" w:hAnsi="Arial"/>
          <w:sz w:val="24"/>
          <w:szCs w:val="24"/>
        </w:rPr>
      </w:pPr>
    </w:p>
    <w:p w:rsidR="008B7253" w:rsidRDefault="008B7253" w:rsidP="009F2306">
      <w:pPr>
        <w:tabs>
          <w:tab w:val="left" w:pos="1139"/>
          <w:tab w:val="left" w:pos="1440"/>
        </w:tabs>
        <w:ind w:right="-720" w:firstLine="1440"/>
        <w:jc w:val="both"/>
        <w:rPr>
          <w:rFonts w:ascii="Arial" w:hAnsi="Arial"/>
          <w:sz w:val="24"/>
          <w:szCs w:val="24"/>
        </w:rPr>
      </w:pPr>
      <w:r w:rsidRPr="005169B6">
        <w:rPr>
          <w:rFonts w:ascii="Arial" w:hAnsi="Arial"/>
          <w:sz w:val="24"/>
          <w:szCs w:val="24"/>
        </w:rPr>
        <w:lastRenderedPageBreak/>
        <w:t>În urma analizării și discuțiilor purtate pe marginea ordinii de zi, au fost adoptate următoarele hotărâri:</w:t>
      </w:r>
    </w:p>
    <w:p w:rsidR="008B7253" w:rsidRDefault="008B7253" w:rsidP="008B7253">
      <w:pPr>
        <w:ind w:right="-630" w:firstLine="1440"/>
        <w:rPr>
          <w:rFonts w:ascii="Arial" w:hAnsi="Arial"/>
          <w:sz w:val="24"/>
          <w:szCs w:val="24"/>
        </w:rPr>
      </w:pPr>
    </w:p>
    <w:p w:rsidR="000B376B" w:rsidRDefault="008B7253" w:rsidP="000B376B">
      <w:pPr>
        <w:spacing w:line="276" w:lineRule="auto"/>
        <w:ind w:right="-720"/>
        <w:jc w:val="both"/>
        <w:rPr>
          <w:rFonts w:ascii="Arial" w:hAnsi="Arial"/>
          <w:b/>
          <w:bCs w:val="0"/>
          <w:sz w:val="24"/>
          <w:szCs w:val="24"/>
          <w:lang w:val="it-IT"/>
        </w:rPr>
      </w:pPr>
      <w:r w:rsidRPr="007D3987">
        <w:rPr>
          <w:rFonts w:ascii="Arial" w:hAnsi="Arial"/>
          <w:b/>
          <w:sz w:val="24"/>
          <w:szCs w:val="24"/>
        </w:rPr>
        <w:t>1</w:t>
      </w:r>
      <w:r w:rsidRPr="007D3987">
        <w:rPr>
          <w:rFonts w:ascii="Arial" w:hAnsi="Arial"/>
          <w:sz w:val="24"/>
          <w:szCs w:val="24"/>
        </w:rPr>
        <w:t xml:space="preserve">. </w:t>
      </w:r>
      <w:r w:rsidRPr="007D3987">
        <w:rPr>
          <w:rFonts w:ascii="Arial" w:hAnsi="Arial"/>
          <w:b/>
          <w:sz w:val="24"/>
          <w:szCs w:val="24"/>
          <w:u w:val="single"/>
        </w:rPr>
        <w:t xml:space="preserve">HOTĂRÂREA nr. </w:t>
      </w:r>
      <w:r w:rsidR="000B376B">
        <w:rPr>
          <w:rFonts w:ascii="Arial" w:hAnsi="Arial"/>
          <w:b/>
          <w:sz w:val="24"/>
          <w:szCs w:val="24"/>
          <w:u w:val="single"/>
        </w:rPr>
        <w:t>159</w:t>
      </w:r>
      <w:r w:rsidR="004240E1">
        <w:rPr>
          <w:rFonts w:ascii="Arial" w:hAnsi="Arial"/>
          <w:b/>
          <w:sz w:val="24"/>
          <w:szCs w:val="24"/>
          <w:u w:val="single"/>
        </w:rPr>
        <w:t xml:space="preserve"> din </w:t>
      </w:r>
      <w:r w:rsidR="000B376B">
        <w:rPr>
          <w:rFonts w:ascii="Arial" w:hAnsi="Arial"/>
          <w:b/>
          <w:sz w:val="24"/>
          <w:szCs w:val="24"/>
          <w:u w:val="single"/>
        </w:rPr>
        <w:t>29 august</w:t>
      </w:r>
      <w:r w:rsidR="004240E1">
        <w:rPr>
          <w:rFonts w:ascii="Arial" w:hAnsi="Arial"/>
          <w:b/>
          <w:sz w:val="24"/>
          <w:szCs w:val="24"/>
          <w:u w:val="single"/>
        </w:rPr>
        <w:t xml:space="preserve"> 2019</w:t>
      </w:r>
      <w:r w:rsidRPr="007D3987">
        <w:rPr>
          <w:rFonts w:ascii="Arial" w:hAnsi="Arial"/>
          <w:b/>
          <w:sz w:val="24"/>
          <w:szCs w:val="24"/>
        </w:rPr>
        <w:t xml:space="preserve"> </w:t>
      </w:r>
      <w:r w:rsidR="000B376B">
        <w:rPr>
          <w:rFonts w:ascii="Arial" w:hAnsi="Arial"/>
          <w:b/>
          <w:sz w:val="24"/>
          <w:szCs w:val="24"/>
          <w:lang w:val="it-IT"/>
        </w:rPr>
        <w:t xml:space="preserve">privind acordarea mandatului special reprezentantului UAT Pașcani în AGA ADIS Iași în vederea aprobării modificării tarifului de colectare și transport și a deșeurilor menajere și similare, aprobarea modificării tarifului de colectare și tratare al deșeurilor din construcții și demolări și aprobarea tarifelor distincte pentru gestionarea deșeurilor în cadrul Proiectului ”Sistem de Management Integrat al Deșeurilor din județul Iași” și împuternicirea Președintelui ADIS Iași să semneze Actul Adițional nr. 2 la Contractul de delegare a gestiunii serviciului de colectare și transport a deșeurilor municipale în județul Iași nr. 357/30.10.2018 </w:t>
      </w:r>
      <w:r w:rsidR="000B376B" w:rsidRPr="00CD33BC">
        <w:rPr>
          <w:rFonts w:ascii="Arial" w:hAnsi="Arial"/>
          <w:b/>
          <w:bCs w:val="0"/>
          <w:sz w:val="24"/>
          <w:szCs w:val="24"/>
          <w:lang w:val="it-IT"/>
        </w:rPr>
        <w:t xml:space="preserve"> </w:t>
      </w:r>
    </w:p>
    <w:p w:rsidR="008B7253" w:rsidRDefault="008B7253" w:rsidP="000B376B">
      <w:pPr>
        <w:spacing w:line="276" w:lineRule="auto"/>
        <w:ind w:right="-720" w:firstLine="1440"/>
        <w:jc w:val="both"/>
        <w:rPr>
          <w:rFonts w:ascii="Arial" w:hAnsi="Arial"/>
          <w:sz w:val="24"/>
          <w:szCs w:val="24"/>
        </w:rPr>
      </w:pPr>
      <w:r>
        <w:rPr>
          <w:rFonts w:ascii="Arial" w:hAnsi="Arial"/>
          <w:sz w:val="24"/>
          <w:szCs w:val="24"/>
        </w:rPr>
        <w:t>- a fost adoptată cu 1</w:t>
      </w:r>
      <w:r w:rsidR="000B376B">
        <w:rPr>
          <w:rFonts w:ascii="Arial" w:hAnsi="Arial"/>
          <w:sz w:val="24"/>
          <w:szCs w:val="24"/>
        </w:rPr>
        <w:t>7</w:t>
      </w:r>
      <w:r w:rsidRPr="00996505">
        <w:rPr>
          <w:rFonts w:ascii="Arial" w:hAnsi="Arial"/>
          <w:sz w:val="24"/>
          <w:szCs w:val="24"/>
        </w:rPr>
        <w:t xml:space="preserve"> voturi pentru</w:t>
      </w:r>
    </w:p>
    <w:p w:rsidR="00615A7C" w:rsidRDefault="00615A7C" w:rsidP="008B7253">
      <w:pPr>
        <w:ind w:right="-720" w:firstLine="1440"/>
        <w:jc w:val="both"/>
        <w:rPr>
          <w:rFonts w:ascii="Arial" w:hAnsi="Arial"/>
          <w:sz w:val="24"/>
          <w:szCs w:val="24"/>
        </w:rPr>
      </w:pPr>
    </w:p>
    <w:p w:rsidR="000B376B" w:rsidRDefault="000B376B" w:rsidP="000B376B">
      <w:pPr>
        <w:ind w:right="-720"/>
        <w:jc w:val="both"/>
        <w:rPr>
          <w:rFonts w:ascii="Arial" w:hAnsi="Arial"/>
          <w:b/>
          <w:sz w:val="24"/>
          <w:szCs w:val="24"/>
        </w:rPr>
      </w:pPr>
      <w:r w:rsidRPr="000B376B">
        <w:rPr>
          <w:rFonts w:ascii="Arial" w:hAnsi="Arial"/>
          <w:b/>
          <w:sz w:val="24"/>
          <w:szCs w:val="24"/>
        </w:rPr>
        <w:t>2</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160 din 29 august 2019</w:t>
      </w:r>
      <w:r w:rsidRPr="007D3987">
        <w:rPr>
          <w:rFonts w:ascii="Arial" w:hAnsi="Arial"/>
          <w:b/>
          <w:sz w:val="24"/>
          <w:szCs w:val="24"/>
        </w:rPr>
        <w:t xml:space="preserve"> </w:t>
      </w:r>
      <w:r>
        <w:rPr>
          <w:rFonts w:ascii="Arial" w:hAnsi="Arial"/>
          <w:b/>
          <w:sz w:val="24"/>
          <w:szCs w:val="24"/>
        </w:rPr>
        <w:t>privind aprobarea Contractului de prestări servicii pentru depozitarea deșeurilor menajere și similare, încheiat cu S.C. Salubris S.A. Iași și Municipiul Pașcani</w:t>
      </w:r>
    </w:p>
    <w:p w:rsidR="000B376B" w:rsidRDefault="000B376B" w:rsidP="000B376B">
      <w:pPr>
        <w:spacing w:line="276" w:lineRule="auto"/>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C367D8" w:rsidRDefault="00C367D8" w:rsidP="0076057C">
      <w:pPr>
        <w:ind w:right="-720" w:firstLine="1440"/>
        <w:jc w:val="both"/>
        <w:rPr>
          <w:rFonts w:ascii="Arial" w:hAnsi="Arial"/>
          <w:color w:val="auto"/>
          <w:sz w:val="24"/>
          <w:szCs w:val="24"/>
        </w:rPr>
      </w:pPr>
    </w:p>
    <w:p w:rsidR="004D253B" w:rsidRDefault="004D253B" w:rsidP="004D253B">
      <w:pPr>
        <w:ind w:right="-720"/>
        <w:jc w:val="both"/>
        <w:rPr>
          <w:rFonts w:ascii="Arial" w:eastAsia="Times-Bold" w:hAnsi="Arial"/>
          <w:b/>
          <w:bCs w:val="0"/>
          <w:sz w:val="24"/>
          <w:szCs w:val="24"/>
          <w:lang w:val="it-IT"/>
        </w:rPr>
      </w:pPr>
      <w:r w:rsidRPr="004D253B">
        <w:rPr>
          <w:rFonts w:ascii="Arial" w:hAnsi="Arial"/>
          <w:b/>
          <w:sz w:val="24"/>
          <w:szCs w:val="24"/>
        </w:rPr>
        <w:t>3</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161 din 29 august 2019</w:t>
      </w:r>
      <w:r w:rsidRPr="007D3987">
        <w:rPr>
          <w:rFonts w:ascii="Arial" w:hAnsi="Arial"/>
          <w:b/>
          <w:sz w:val="24"/>
          <w:szCs w:val="24"/>
        </w:rPr>
        <w:t xml:space="preserve"> </w:t>
      </w:r>
      <w:r w:rsidRPr="00EF5205">
        <w:rPr>
          <w:rFonts w:ascii="Arial" w:eastAsia="Times-Bold" w:hAnsi="Arial"/>
          <w:b/>
          <w:bCs w:val="0"/>
          <w:sz w:val="24"/>
          <w:szCs w:val="24"/>
        </w:rPr>
        <w:t>priv</w:t>
      </w:r>
      <w:r>
        <w:rPr>
          <w:rFonts w:ascii="Arial" w:eastAsia="Times-Bold" w:hAnsi="Arial"/>
          <w:b/>
          <w:bCs w:val="0"/>
          <w:sz w:val="24"/>
          <w:szCs w:val="24"/>
        </w:rPr>
        <w:t>ind rectificarea bugetului local de venituri și cheltuieli al Municipiului Pașcani pe anul 2019</w:t>
      </w:r>
      <w:r w:rsidRPr="00EF5205">
        <w:rPr>
          <w:rFonts w:ascii="Arial" w:eastAsia="Times-Bold" w:hAnsi="Arial"/>
          <w:b/>
          <w:bCs w:val="0"/>
          <w:sz w:val="24"/>
          <w:szCs w:val="24"/>
          <w:lang w:val="it-IT"/>
        </w:rPr>
        <w:t xml:space="preserve"> </w:t>
      </w:r>
    </w:p>
    <w:p w:rsidR="004D253B" w:rsidRDefault="004D253B" w:rsidP="004D253B">
      <w:pPr>
        <w:ind w:right="-720" w:firstLine="1440"/>
        <w:jc w:val="both"/>
        <w:rPr>
          <w:rFonts w:ascii="Arial" w:hAnsi="Arial"/>
          <w:sz w:val="24"/>
          <w:szCs w:val="24"/>
        </w:rPr>
      </w:pPr>
      <w:r>
        <w:rPr>
          <w:rFonts w:ascii="Arial" w:hAnsi="Arial"/>
          <w:sz w:val="24"/>
          <w:szCs w:val="24"/>
        </w:rPr>
        <w:t>- a fost adoptată cu 12</w:t>
      </w:r>
      <w:r w:rsidRPr="00996505">
        <w:rPr>
          <w:rFonts w:ascii="Arial" w:hAnsi="Arial"/>
          <w:sz w:val="24"/>
          <w:szCs w:val="24"/>
        </w:rPr>
        <w:t xml:space="preserve"> voturi pentru</w:t>
      </w:r>
    </w:p>
    <w:p w:rsidR="004D253B" w:rsidRDefault="004D253B" w:rsidP="004D253B">
      <w:pPr>
        <w:ind w:right="-720" w:firstLine="1440"/>
        <w:jc w:val="both"/>
        <w:rPr>
          <w:rFonts w:ascii="Arial" w:hAnsi="Arial"/>
          <w:sz w:val="24"/>
          <w:szCs w:val="24"/>
        </w:rPr>
      </w:pPr>
      <w:r>
        <w:rPr>
          <w:rFonts w:ascii="Arial" w:hAnsi="Arial"/>
          <w:sz w:val="24"/>
          <w:szCs w:val="24"/>
        </w:rPr>
        <w:t>- 5 voturi împotrivă</w:t>
      </w:r>
    </w:p>
    <w:p w:rsidR="004D253B" w:rsidRDefault="004D253B" w:rsidP="004D253B">
      <w:pPr>
        <w:ind w:right="-720" w:firstLine="1440"/>
        <w:jc w:val="both"/>
        <w:rPr>
          <w:rFonts w:ascii="Arial" w:hAnsi="Arial"/>
          <w:sz w:val="24"/>
          <w:szCs w:val="24"/>
        </w:rPr>
      </w:pPr>
    </w:p>
    <w:p w:rsidR="004D253B" w:rsidRDefault="004D253B" w:rsidP="004D253B">
      <w:pPr>
        <w:ind w:right="-720"/>
        <w:jc w:val="both"/>
        <w:rPr>
          <w:rFonts w:ascii="Arial" w:hAnsi="Arial"/>
          <w:sz w:val="24"/>
          <w:szCs w:val="24"/>
        </w:rPr>
      </w:pPr>
      <w:r>
        <w:rPr>
          <w:rFonts w:ascii="Arial" w:hAnsi="Arial"/>
          <w:b/>
          <w:sz w:val="24"/>
          <w:szCs w:val="24"/>
        </w:rPr>
        <w:t>4</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162 din 29 august 2019</w:t>
      </w:r>
      <w:r w:rsidRPr="007D3987">
        <w:rPr>
          <w:rFonts w:ascii="Arial" w:hAnsi="Arial"/>
          <w:b/>
          <w:sz w:val="24"/>
          <w:szCs w:val="24"/>
        </w:rPr>
        <w:t xml:space="preserve"> </w:t>
      </w:r>
      <w:r>
        <w:rPr>
          <w:rFonts w:ascii="Arial" w:hAnsi="Arial"/>
          <w:b/>
          <w:sz w:val="24"/>
          <w:szCs w:val="24"/>
        </w:rPr>
        <w:t>privind organizarea Ceremoniei de comemorare a celor 14 feroviari pășcăneni condamnați abuziv de regimul comunist</w:t>
      </w:r>
      <w:r>
        <w:rPr>
          <w:rFonts w:ascii="Arial" w:hAnsi="Arial"/>
          <w:sz w:val="24"/>
          <w:szCs w:val="24"/>
        </w:rPr>
        <w:t xml:space="preserve"> </w:t>
      </w:r>
    </w:p>
    <w:p w:rsidR="004D253B" w:rsidRDefault="004D253B" w:rsidP="004D253B">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4D253B" w:rsidRDefault="004D253B" w:rsidP="004D253B">
      <w:pPr>
        <w:ind w:right="-720" w:firstLine="1440"/>
        <w:jc w:val="both"/>
        <w:rPr>
          <w:rFonts w:ascii="Arial" w:hAnsi="Arial"/>
          <w:sz w:val="24"/>
          <w:szCs w:val="24"/>
        </w:rPr>
      </w:pPr>
    </w:p>
    <w:p w:rsidR="004D253B" w:rsidRDefault="004D253B" w:rsidP="004D253B">
      <w:pPr>
        <w:ind w:right="-720"/>
        <w:jc w:val="both"/>
        <w:rPr>
          <w:rFonts w:ascii="Arial" w:hAnsi="Arial"/>
          <w:sz w:val="24"/>
          <w:szCs w:val="24"/>
        </w:rPr>
      </w:pPr>
      <w:r w:rsidRPr="004D253B">
        <w:rPr>
          <w:rFonts w:ascii="Arial" w:hAnsi="Arial"/>
          <w:b/>
          <w:sz w:val="24"/>
          <w:szCs w:val="24"/>
        </w:rPr>
        <w:t>5.</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163 din 29 august 2019</w:t>
      </w:r>
      <w:r w:rsidRPr="007D3987">
        <w:rPr>
          <w:rFonts w:ascii="Arial" w:hAnsi="Arial"/>
          <w:b/>
          <w:sz w:val="24"/>
          <w:szCs w:val="24"/>
        </w:rPr>
        <w:t xml:space="preserve"> </w:t>
      </w:r>
      <w:r w:rsidRPr="002E3293">
        <w:rPr>
          <w:rFonts w:ascii="Arial" w:hAnsi="Arial"/>
          <w:b/>
          <w:sz w:val="24"/>
          <w:szCs w:val="24"/>
          <w:lang w:val="it-IT"/>
        </w:rPr>
        <w:t xml:space="preserve">privind </w:t>
      </w:r>
      <w:r>
        <w:rPr>
          <w:rFonts w:ascii="Arial" w:hAnsi="Arial"/>
          <w:b/>
          <w:sz w:val="24"/>
          <w:szCs w:val="24"/>
          <w:lang w:val="it-IT"/>
        </w:rPr>
        <w:t>privind organizarea activității culturale CARAVANA FILMULUI ROMÂNESC – Pașcani 2019</w:t>
      </w:r>
    </w:p>
    <w:p w:rsidR="004D253B" w:rsidRDefault="004D253B" w:rsidP="004D253B">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4D253B" w:rsidRDefault="004D253B" w:rsidP="004D253B">
      <w:pPr>
        <w:ind w:right="-720" w:firstLine="1440"/>
        <w:jc w:val="both"/>
        <w:rPr>
          <w:rFonts w:ascii="Arial" w:hAnsi="Arial"/>
          <w:sz w:val="24"/>
          <w:szCs w:val="24"/>
        </w:rPr>
      </w:pPr>
    </w:p>
    <w:p w:rsidR="004D253B" w:rsidRPr="00CD33BC" w:rsidRDefault="004D253B" w:rsidP="004D253B">
      <w:pPr>
        <w:pStyle w:val="NoSpacing"/>
        <w:ind w:right="-720"/>
        <w:jc w:val="both"/>
        <w:rPr>
          <w:rFonts w:ascii="Arial" w:hAnsi="Arial" w:cs="Arial"/>
          <w:b/>
          <w:sz w:val="24"/>
          <w:szCs w:val="24"/>
          <w:lang w:val="it-IT"/>
        </w:rPr>
      </w:pPr>
      <w:r>
        <w:rPr>
          <w:rFonts w:ascii="Arial" w:hAnsi="Arial"/>
          <w:b/>
          <w:sz w:val="24"/>
          <w:szCs w:val="24"/>
        </w:rPr>
        <w:t>6</w:t>
      </w:r>
      <w:r w:rsidRPr="004D253B">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164 din 29 august 2019</w:t>
      </w:r>
      <w:r w:rsidRPr="007D3987">
        <w:rPr>
          <w:rFonts w:ascii="Arial" w:hAnsi="Arial"/>
          <w:b/>
          <w:sz w:val="24"/>
          <w:szCs w:val="24"/>
        </w:rPr>
        <w:t xml:space="preserve"> </w:t>
      </w:r>
      <w:r>
        <w:rPr>
          <w:rFonts w:ascii="Arial" w:hAnsi="Arial" w:cs="Arial"/>
          <w:b/>
          <w:sz w:val="24"/>
          <w:szCs w:val="24"/>
        </w:rPr>
        <w:t>privind modificarea și completarea Anexei nr. 1 la Hotărârea Consiliului Local al Municipiului Pașcani nr. 130 din 20.12.2011 privind însușirea proprietății private a Municipiului Pașcani, județul Iași, cu modificările și completările ulterioare, prin adăugarea numerelor de inventar 2140 și 2141</w:t>
      </w:r>
    </w:p>
    <w:p w:rsidR="004D253B" w:rsidRDefault="004D253B" w:rsidP="004D253B">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4D253B" w:rsidRDefault="004D253B" w:rsidP="004D253B">
      <w:pPr>
        <w:ind w:right="-720" w:firstLine="1440"/>
        <w:jc w:val="both"/>
        <w:rPr>
          <w:rFonts w:ascii="Arial" w:hAnsi="Arial"/>
          <w:sz w:val="24"/>
          <w:szCs w:val="24"/>
        </w:rPr>
      </w:pPr>
    </w:p>
    <w:p w:rsidR="004D253B" w:rsidRDefault="004D253B" w:rsidP="004D253B">
      <w:pPr>
        <w:pStyle w:val="NoSpacing"/>
        <w:ind w:right="-720"/>
        <w:jc w:val="both"/>
        <w:rPr>
          <w:rFonts w:ascii="Arial" w:hAnsi="Arial" w:cs="Arial"/>
          <w:b/>
          <w:sz w:val="24"/>
          <w:szCs w:val="24"/>
          <w:lang w:val="ro-RO"/>
        </w:rPr>
      </w:pPr>
      <w:r>
        <w:rPr>
          <w:rFonts w:ascii="Arial" w:hAnsi="Arial"/>
          <w:b/>
          <w:sz w:val="24"/>
          <w:szCs w:val="24"/>
        </w:rPr>
        <w:t>7</w:t>
      </w:r>
      <w:r w:rsidRPr="004D253B">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165 din 29 august 2019</w:t>
      </w:r>
      <w:r w:rsidRPr="007D3987">
        <w:rPr>
          <w:rFonts w:ascii="Arial" w:hAnsi="Arial"/>
          <w:b/>
          <w:sz w:val="24"/>
          <w:szCs w:val="24"/>
        </w:rPr>
        <w:t xml:space="preserve"> </w:t>
      </w:r>
      <w:r>
        <w:rPr>
          <w:rFonts w:ascii="Arial" w:hAnsi="Arial" w:cs="Arial"/>
          <w:b/>
          <w:sz w:val="24"/>
          <w:szCs w:val="24"/>
        </w:rPr>
        <w:t xml:space="preserve">privind aprobarea indicatorilor tehnico – economici </w:t>
      </w:r>
      <w:r>
        <w:rPr>
          <w:rFonts w:ascii="Arial" w:hAnsi="Arial" w:cs="Arial"/>
          <w:b/>
          <w:sz w:val="24"/>
          <w:szCs w:val="24"/>
          <w:lang w:val="ro-RO"/>
        </w:rPr>
        <w:t>pentru obiectivul de investiții: ”Extindere rețea de gaze naturale în municipiul Pașcani, județul Iași: Șoseaua Națională – 3(trei) sectoare de stradă, Strada Dealul Spirii, Sector strada Avram Iancu – de la intersecția cu varianta ocolitoare, până la Seră</w:t>
      </w:r>
    </w:p>
    <w:p w:rsidR="004D253B" w:rsidRDefault="004D253B" w:rsidP="004D253B">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4D253B" w:rsidRDefault="004D253B" w:rsidP="004D253B">
      <w:pPr>
        <w:ind w:right="-720" w:firstLine="1440"/>
        <w:jc w:val="both"/>
        <w:rPr>
          <w:rFonts w:ascii="Arial" w:hAnsi="Arial"/>
          <w:sz w:val="24"/>
          <w:szCs w:val="24"/>
        </w:rPr>
      </w:pPr>
    </w:p>
    <w:p w:rsidR="004D253B" w:rsidRDefault="004D253B" w:rsidP="004D253B">
      <w:pPr>
        <w:pStyle w:val="NoSpacing"/>
        <w:ind w:right="-720"/>
        <w:jc w:val="both"/>
        <w:rPr>
          <w:rFonts w:ascii="Arial" w:hAnsi="Arial" w:cs="Arial"/>
          <w:b/>
          <w:sz w:val="24"/>
          <w:szCs w:val="24"/>
          <w:lang w:val="ro-RO"/>
        </w:rPr>
      </w:pPr>
      <w:r>
        <w:rPr>
          <w:rFonts w:ascii="Arial" w:hAnsi="Arial"/>
          <w:b/>
          <w:sz w:val="24"/>
          <w:szCs w:val="24"/>
        </w:rPr>
        <w:t>8</w:t>
      </w:r>
      <w:r w:rsidRPr="004D253B">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166 din 29 august 2019</w:t>
      </w:r>
      <w:r w:rsidRPr="007D3987">
        <w:rPr>
          <w:rFonts w:ascii="Arial" w:hAnsi="Arial"/>
          <w:b/>
          <w:sz w:val="24"/>
          <w:szCs w:val="24"/>
        </w:rPr>
        <w:t xml:space="preserve"> </w:t>
      </w:r>
      <w:r>
        <w:rPr>
          <w:rFonts w:ascii="Arial" w:hAnsi="Arial" w:cs="Arial"/>
          <w:b/>
          <w:sz w:val="24"/>
          <w:szCs w:val="24"/>
          <w:lang w:val="ro-RO"/>
        </w:rPr>
        <w:t xml:space="preserve">privind aprobarea documentației tehnico – economice – proiect tehnic instalații și actualizarea indicatorilor tehnico – economici </w:t>
      </w:r>
      <w:r>
        <w:rPr>
          <w:rFonts w:ascii="Arial" w:hAnsi="Arial" w:cs="Arial"/>
          <w:b/>
          <w:sz w:val="24"/>
          <w:szCs w:val="24"/>
          <w:lang w:val="ro-RO"/>
        </w:rPr>
        <w:lastRenderedPageBreak/>
        <w:t xml:space="preserve">pentru trecerea de la sistemul centralizat de alimentare cu căldură și apă caldă la sistem de încălzire și preparare apă caldă cu centrală termică cu funcționare cu gaze naturale, pentru obiectivul de investiții: ”Colegiul Național ”Mihail Sadoveanu” str. Sportului, nr. 12, municipiul Pașcani, jud. Iași” </w:t>
      </w:r>
    </w:p>
    <w:p w:rsidR="004D253B" w:rsidRDefault="004D253B" w:rsidP="004D253B">
      <w:pPr>
        <w:pStyle w:val="NoSpacing"/>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4D253B" w:rsidRDefault="004D253B" w:rsidP="004D253B">
      <w:pPr>
        <w:ind w:right="-720" w:firstLine="1440"/>
        <w:jc w:val="both"/>
        <w:rPr>
          <w:rFonts w:ascii="Arial" w:hAnsi="Arial"/>
          <w:sz w:val="24"/>
          <w:szCs w:val="24"/>
        </w:rPr>
      </w:pPr>
    </w:p>
    <w:p w:rsidR="004D253B" w:rsidRDefault="004D253B" w:rsidP="004D253B">
      <w:pPr>
        <w:pStyle w:val="NoSpacing"/>
        <w:ind w:right="-720"/>
        <w:jc w:val="both"/>
        <w:rPr>
          <w:rFonts w:ascii="Arial" w:hAnsi="Arial" w:cs="Arial"/>
          <w:b/>
          <w:bCs/>
          <w:sz w:val="24"/>
          <w:szCs w:val="24"/>
          <w:lang w:val="it-IT"/>
        </w:rPr>
      </w:pPr>
      <w:r>
        <w:rPr>
          <w:rFonts w:ascii="Arial" w:hAnsi="Arial"/>
          <w:b/>
          <w:sz w:val="24"/>
          <w:szCs w:val="24"/>
        </w:rPr>
        <w:t>9</w:t>
      </w:r>
      <w:r w:rsidRPr="004D253B">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167 din 29 august 2019</w:t>
      </w:r>
      <w:r w:rsidRPr="007D3987">
        <w:rPr>
          <w:rFonts w:ascii="Arial" w:hAnsi="Arial"/>
          <w:b/>
          <w:sz w:val="24"/>
          <w:szCs w:val="24"/>
        </w:rPr>
        <w:t xml:space="preserve"> </w:t>
      </w:r>
      <w:r>
        <w:rPr>
          <w:rFonts w:ascii="Arial" w:hAnsi="Arial" w:cs="Arial"/>
          <w:b/>
          <w:sz w:val="24"/>
          <w:szCs w:val="24"/>
        </w:rPr>
        <w:t xml:space="preserve">privind </w:t>
      </w:r>
      <w:r w:rsidR="00CB679B">
        <w:rPr>
          <w:rFonts w:ascii="Arial" w:hAnsi="Arial" w:cs="Arial"/>
          <w:b/>
          <w:sz w:val="24"/>
          <w:szCs w:val="24"/>
        </w:rPr>
        <w:t xml:space="preserve">aprobarea </w:t>
      </w:r>
      <w:r>
        <w:rPr>
          <w:rFonts w:ascii="Arial" w:hAnsi="Arial" w:cs="Arial"/>
          <w:b/>
          <w:sz w:val="24"/>
          <w:szCs w:val="24"/>
        </w:rPr>
        <w:t>particip</w:t>
      </w:r>
      <w:r w:rsidR="00CB679B">
        <w:rPr>
          <w:rFonts w:ascii="Arial" w:hAnsi="Arial" w:cs="Arial"/>
          <w:b/>
          <w:sz w:val="24"/>
          <w:szCs w:val="24"/>
          <w:lang w:val="ro-RO"/>
        </w:rPr>
        <w:t>ării</w:t>
      </w:r>
      <w:r>
        <w:rPr>
          <w:rFonts w:ascii="Arial" w:hAnsi="Arial" w:cs="Arial"/>
          <w:b/>
          <w:sz w:val="24"/>
          <w:szCs w:val="24"/>
        </w:rPr>
        <w:t xml:space="preserve"> Municipiului Pașcani la constituirea ”Asociației pentru Dezvoltare intercomunitară Dezvoltare Sustenabilă și Integrată în Țara de Sus”</w:t>
      </w:r>
      <w:r w:rsidRPr="005E1DE0">
        <w:rPr>
          <w:rFonts w:ascii="Arial" w:hAnsi="Arial" w:cs="Arial"/>
          <w:b/>
          <w:bCs/>
          <w:sz w:val="24"/>
          <w:szCs w:val="24"/>
          <w:lang w:val="it-IT"/>
        </w:rPr>
        <w:t xml:space="preserve"> </w:t>
      </w:r>
    </w:p>
    <w:p w:rsidR="004D253B" w:rsidRDefault="004D253B" w:rsidP="004D253B">
      <w:pPr>
        <w:pStyle w:val="NoSpacing"/>
        <w:ind w:right="-72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4D253B" w:rsidRDefault="004D253B" w:rsidP="004D253B">
      <w:pPr>
        <w:pStyle w:val="NoSpacing"/>
        <w:ind w:right="-720" w:firstLine="1440"/>
        <w:jc w:val="both"/>
        <w:rPr>
          <w:rFonts w:ascii="Arial" w:hAnsi="Arial"/>
          <w:sz w:val="24"/>
          <w:szCs w:val="24"/>
        </w:rPr>
      </w:pPr>
      <w:r>
        <w:rPr>
          <w:rFonts w:ascii="Arial" w:hAnsi="Arial"/>
          <w:sz w:val="24"/>
          <w:szCs w:val="24"/>
        </w:rPr>
        <w:t>- 6 voturi împotrivă( 6 abțineri)</w:t>
      </w:r>
    </w:p>
    <w:p w:rsidR="004D253B" w:rsidRDefault="004D253B" w:rsidP="004D253B">
      <w:pPr>
        <w:ind w:right="-720" w:firstLine="1440"/>
        <w:jc w:val="both"/>
        <w:rPr>
          <w:rFonts w:ascii="Arial" w:hAnsi="Arial"/>
          <w:sz w:val="24"/>
          <w:szCs w:val="24"/>
        </w:rPr>
      </w:pPr>
    </w:p>
    <w:p w:rsidR="004D253B" w:rsidRPr="00CD33BC" w:rsidRDefault="004D253B" w:rsidP="004D253B">
      <w:pPr>
        <w:pStyle w:val="NoSpacing"/>
        <w:ind w:right="-720"/>
        <w:jc w:val="both"/>
        <w:rPr>
          <w:rFonts w:ascii="Arial" w:hAnsi="Arial" w:cs="Arial"/>
          <w:b/>
          <w:sz w:val="24"/>
          <w:szCs w:val="24"/>
          <w:lang w:val="ro-RO"/>
        </w:rPr>
      </w:pPr>
      <w:r>
        <w:rPr>
          <w:rFonts w:ascii="Arial" w:hAnsi="Arial"/>
          <w:b/>
          <w:sz w:val="24"/>
          <w:szCs w:val="24"/>
        </w:rPr>
        <w:t>10</w:t>
      </w:r>
      <w:r w:rsidRPr="004D253B">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168 din 29 august 2019</w:t>
      </w:r>
      <w:r w:rsidRPr="007D3987">
        <w:rPr>
          <w:rFonts w:ascii="Arial" w:hAnsi="Arial"/>
          <w:b/>
          <w:sz w:val="24"/>
          <w:szCs w:val="24"/>
        </w:rPr>
        <w:t xml:space="preserve"> </w:t>
      </w:r>
      <w:r>
        <w:rPr>
          <w:rFonts w:ascii="Arial" w:hAnsi="Arial" w:cs="Arial"/>
          <w:b/>
          <w:sz w:val="24"/>
          <w:szCs w:val="24"/>
          <w:lang w:val="ro-RO"/>
        </w:rPr>
        <w:t xml:space="preserve">privind alegerea președintelui de ședință pentru perioada septembrie – noiembrie 2019 </w:t>
      </w:r>
      <w:r w:rsidRPr="00CD33BC">
        <w:rPr>
          <w:rFonts w:ascii="Arial" w:hAnsi="Arial" w:cs="Arial"/>
          <w:b/>
          <w:i/>
          <w:sz w:val="24"/>
          <w:szCs w:val="24"/>
          <w:lang w:val="ro-RO"/>
        </w:rPr>
        <w:t xml:space="preserve"> </w:t>
      </w:r>
    </w:p>
    <w:p w:rsidR="004D253B" w:rsidRDefault="004D253B" w:rsidP="004D253B">
      <w:pPr>
        <w:pStyle w:val="NoSpacing"/>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4D253B" w:rsidRDefault="004D253B" w:rsidP="004D253B">
      <w:pPr>
        <w:ind w:right="-720" w:firstLine="1440"/>
        <w:jc w:val="both"/>
        <w:rPr>
          <w:rFonts w:ascii="Arial" w:hAnsi="Arial"/>
          <w:sz w:val="24"/>
          <w:szCs w:val="24"/>
        </w:rPr>
      </w:pPr>
    </w:p>
    <w:p w:rsidR="00CE6D0E" w:rsidRPr="002E3293" w:rsidRDefault="004D253B" w:rsidP="00CE6D0E">
      <w:pPr>
        <w:ind w:right="-720"/>
        <w:jc w:val="both"/>
        <w:rPr>
          <w:rFonts w:ascii="Arial" w:hAnsi="Arial"/>
          <w:b/>
          <w:sz w:val="24"/>
          <w:szCs w:val="24"/>
          <w:u w:val="single"/>
        </w:rPr>
      </w:pPr>
      <w:r>
        <w:rPr>
          <w:rFonts w:ascii="Arial" w:hAnsi="Arial"/>
          <w:b/>
          <w:sz w:val="24"/>
          <w:szCs w:val="24"/>
        </w:rPr>
        <w:t>11</w:t>
      </w:r>
      <w:r w:rsidRPr="004D253B">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169 din 29 august 2019</w:t>
      </w:r>
      <w:r w:rsidRPr="007D3987">
        <w:rPr>
          <w:rFonts w:ascii="Arial" w:hAnsi="Arial"/>
          <w:b/>
          <w:sz w:val="24"/>
          <w:szCs w:val="24"/>
        </w:rPr>
        <w:t xml:space="preserve"> </w:t>
      </w:r>
      <w:r w:rsidR="00CE6D0E">
        <w:rPr>
          <w:rFonts w:ascii="Arial" w:hAnsi="Arial"/>
          <w:b/>
          <w:sz w:val="24"/>
          <w:szCs w:val="24"/>
        </w:rPr>
        <w:t xml:space="preserve">privind rectificarea bugetului de venituri și cheltuieli al Spitalului Municipal de Urgență Pașcani și a Listei obiectivelor de investiții pentru anul 2019 </w:t>
      </w:r>
    </w:p>
    <w:p w:rsidR="004D253B" w:rsidRDefault="004D253B" w:rsidP="00CE6D0E">
      <w:pPr>
        <w:pStyle w:val="NoSpacing"/>
        <w:ind w:right="-720" w:firstLine="1440"/>
        <w:jc w:val="both"/>
        <w:rPr>
          <w:rFonts w:ascii="Arial" w:hAnsi="Arial"/>
          <w:sz w:val="24"/>
          <w:szCs w:val="24"/>
        </w:rPr>
      </w:pPr>
      <w:r>
        <w:rPr>
          <w:rFonts w:ascii="Arial" w:hAnsi="Arial"/>
          <w:sz w:val="24"/>
          <w:szCs w:val="24"/>
        </w:rPr>
        <w:t>- a fost adoptată cu 1</w:t>
      </w:r>
      <w:r w:rsidR="00CE6D0E">
        <w:rPr>
          <w:rFonts w:ascii="Arial" w:hAnsi="Arial"/>
          <w:sz w:val="24"/>
          <w:szCs w:val="24"/>
        </w:rPr>
        <w:t>1</w:t>
      </w:r>
      <w:r w:rsidRPr="00996505">
        <w:rPr>
          <w:rFonts w:ascii="Arial" w:hAnsi="Arial"/>
          <w:sz w:val="24"/>
          <w:szCs w:val="24"/>
        </w:rPr>
        <w:t xml:space="preserve"> voturi pentru</w:t>
      </w:r>
    </w:p>
    <w:p w:rsidR="00CE6D0E" w:rsidRDefault="00CE6D0E" w:rsidP="00CE6D0E">
      <w:pPr>
        <w:pStyle w:val="NoSpacing"/>
        <w:ind w:right="-720" w:firstLine="1440"/>
        <w:jc w:val="both"/>
        <w:rPr>
          <w:rFonts w:ascii="Arial" w:hAnsi="Arial"/>
          <w:sz w:val="24"/>
          <w:szCs w:val="24"/>
        </w:rPr>
      </w:pPr>
      <w:r>
        <w:rPr>
          <w:rFonts w:ascii="Arial" w:hAnsi="Arial"/>
          <w:sz w:val="24"/>
          <w:szCs w:val="24"/>
        </w:rPr>
        <w:t>- 6 voturi împotrivă</w:t>
      </w:r>
    </w:p>
    <w:p w:rsidR="004D253B" w:rsidRDefault="004D253B" w:rsidP="004D253B">
      <w:pPr>
        <w:ind w:right="-720" w:firstLine="1440"/>
        <w:jc w:val="both"/>
        <w:rPr>
          <w:rFonts w:ascii="Arial" w:hAnsi="Arial"/>
          <w:sz w:val="24"/>
          <w:szCs w:val="24"/>
        </w:rPr>
      </w:pPr>
    </w:p>
    <w:p w:rsidR="00CE6D0E" w:rsidRDefault="00CE6D0E" w:rsidP="00CE6D0E">
      <w:pPr>
        <w:ind w:right="-720"/>
        <w:jc w:val="both"/>
        <w:rPr>
          <w:rFonts w:ascii="Arial" w:hAnsi="Arial"/>
          <w:b/>
          <w:sz w:val="24"/>
          <w:szCs w:val="24"/>
        </w:rPr>
      </w:pPr>
      <w:r>
        <w:rPr>
          <w:rFonts w:ascii="Arial" w:hAnsi="Arial"/>
          <w:b/>
          <w:sz w:val="24"/>
          <w:szCs w:val="24"/>
        </w:rPr>
        <w:t>12</w:t>
      </w:r>
      <w:r w:rsidRPr="004D253B">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170 din 29 august 2019</w:t>
      </w:r>
      <w:r w:rsidRPr="007D3987">
        <w:rPr>
          <w:rFonts w:ascii="Arial" w:hAnsi="Arial"/>
          <w:b/>
          <w:sz w:val="24"/>
          <w:szCs w:val="24"/>
        </w:rPr>
        <w:t xml:space="preserve"> </w:t>
      </w:r>
      <w:r>
        <w:rPr>
          <w:rFonts w:ascii="Arial" w:hAnsi="Arial"/>
          <w:b/>
          <w:sz w:val="24"/>
          <w:szCs w:val="24"/>
        </w:rPr>
        <w:t>privind rectificarea bugetului integral venituri proprii (sursa F) al instituțiilor, pe anul 2019</w:t>
      </w:r>
    </w:p>
    <w:p w:rsidR="00CE6D0E" w:rsidRDefault="00CE6D0E" w:rsidP="00CE6D0E">
      <w:pPr>
        <w:ind w:right="-72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CE6D0E" w:rsidRDefault="00CE6D0E" w:rsidP="00CE6D0E">
      <w:pPr>
        <w:pStyle w:val="NoSpacing"/>
        <w:ind w:right="-720" w:firstLine="1440"/>
        <w:jc w:val="both"/>
        <w:rPr>
          <w:rFonts w:ascii="Arial" w:hAnsi="Arial"/>
          <w:sz w:val="24"/>
          <w:szCs w:val="24"/>
        </w:rPr>
      </w:pPr>
      <w:r>
        <w:rPr>
          <w:rFonts w:ascii="Arial" w:hAnsi="Arial"/>
          <w:sz w:val="24"/>
          <w:szCs w:val="24"/>
        </w:rPr>
        <w:t>- 6 voturi împotrivă</w:t>
      </w:r>
    </w:p>
    <w:p w:rsidR="00435FC0" w:rsidRDefault="00435FC0" w:rsidP="00CE6D0E">
      <w:pPr>
        <w:ind w:right="-720"/>
        <w:jc w:val="both"/>
        <w:rPr>
          <w:rFonts w:ascii="Arial" w:hAnsi="Arial"/>
          <w:color w:val="auto"/>
          <w:sz w:val="24"/>
          <w:szCs w:val="24"/>
        </w:rPr>
      </w:pPr>
    </w:p>
    <w:p w:rsidR="00CD06F2" w:rsidRDefault="00CD06F2" w:rsidP="0076057C">
      <w:pPr>
        <w:ind w:right="-720" w:firstLine="1440"/>
        <w:jc w:val="both"/>
        <w:rPr>
          <w:rFonts w:ascii="Arial" w:hAnsi="Arial"/>
          <w:color w:val="auto"/>
          <w:sz w:val="24"/>
          <w:szCs w:val="24"/>
        </w:rPr>
      </w:pPr>
      <w:r>
        <w:rPr>
          <w:rFonts w:ascii="Arial" w:hAnsi="Arial"/>
          <w:color w:val="auto"/>
          <w:sz w:val="24"/>
          <w:szCs w:val="24"/>
        </w:rPr>
        <w:t xml:space="preserve">Au adresat interpelări </w:t>
      </w:r>
      <w:r w:rsidR="00542AEF">
        <w:rPr>
          <w:rFonts w:ascii="Arial" w:hAnsi="Arial"/>
          <w:color w:val="auto"/>
          <w:sz w:val="24"/>
          <w:szCs w:val="24"/>
        </w:rPr>
        <w:t>consilierii locali</w:t>
      </w:r>
      <w:r>
        <w:rPr>
          <w:rFonts w:ascii="Arial" w:hAnsi="Arial"/>
          <w:color w:val="auto"/>
          <w:sz w:val="24"/>
          <w:szCs w:val="24"/>
        </w:rPr>
        <w:t xml:space="preserve">: </w:t>
      </w:r>
      <w:r w:rsidR="00CE6D0E">
        <w:rPr>
          <w:rFonts w:ascii="Arial" w:hAnsi="Arial"/>
          <w:color w:val="auto"/>
          <w:sz w:val="24"/>
          <w:szCs w:val="24"/>
        </w:rPr>
        <w:t xml:space="preserve">Olariu Costel-Sorin, Pintilie Marius-Nicolae, </w:t>
      </w:r>
      <w:r>
        <w:rPr>
          <w:rFonts w:ascii="Arial" w:hAnsi="Arial"/>
          <w:color w:val="auto"/>
          <w:sz w:val="24"/>
          <w:szCs w:val="24"/>
        </w:rPr>
        <w:t>Bodoașcă Mihai-Claudiu,</w:t>
      </w:r>
      <w:r w:rsidR="00CE6D0E">
        <w:rPr>
          <w:rFonts w:ascii="Arial" w:hAnsi="Arial"/>
          <w:color w:val="auto"/>
          <w:sz w:val="24"/>
          <w:szCs w:val="24"/>
        </w:rPr>
        <w:t xml:space="preserve"> Avrămiuc Vasile</w:t>
      </w:r>
      <w:r>
        <w:rPr>
          <w:rFonts w:ascii="Arial" w:hAnsi="Arial"/>
          <w:color w:val="auto"/>
          <w:sz w:val="24"/>
          <w:szCs w:val="24"/>
        </w:rPr>
        <w:t>.</w:t>
      </w:r>
    </w:p>
    <w:p w:rsidR="00CD06F2" w:rsidRDefault="00CD06F2" w:rsidP="00CD06F2">
      <w:pPr>
        <w:ind w:right="-720" w:firstLine="1440"/>
        <w:jc w:val="both"/>
        <w:rPr>
          <w:rFonts w:ascii="Arial" w:hAnsi="Arial"/>
          <w:color w:val="auto"/>
          <w:sz w:val="24"/>
          <w:szCs w:val="24"/>
        </w:rPr>
      </w:pPr>
    </w:p>
    <w:p w:rsidR="00CD06F2" w:rsidRDefault="00CD06F2" w:rsidP="00CD06F2">
      <w:pPr>
        <w:ind w:right="-720" w:firstLine="1440"/>
        <w:jc w:val="both"/>
        <w:rPr>
          <w:rFonts w:ascii="Arial" w:hAnsi="Arial"/>
          <w:color w:val="auto"/>
          <w:sz w:val="24"/>
          <w:szCs w:val="24"/>
        </w:rPr>
      </w:pPr>
      <w:r>
        <w:rPr>
          <w:rFonts w:ascii="Arial" w:hAnsi="Arial"/>
          <w:color w:val="auto"/>
          <w:sz w:val="24"/>
          <w:szCs w:val="24"/>
        </w:rPr>
        <w:t xml:space="preserve">Ședința ordinară se încheie la ora </w:t>
      </w:r>
      <w:r w:rsidR="00CE6D0E">
        <w:rPr>
          <w:rFonts w:ascii="Arial" w:hAnsi="Arial"/>
          <w:color w:val="auto"/>
          <w:sz w:val="24"/>
          <w:szCs w:val="24"/>
        </w:rPr>
        <w:t>11,46</w:t>
      </w:r>
      <w:r>
        <w:rPr>
          <w:rFonts w:ascii="Arial" w:hAnsi="Arial"/>
          <w:color w:val="auto"/>
          <w:sz w:val="24"/>
          <w:szCs w:val="24"/>
        </w:rPr>
        <w:t>.</w:t>
      </w:r>
    </w:p>
    <w:p w:rsidR="00CD06F2" w:rsidRDefault="00CD06F2" w:rsidP="00CD06F2">
      <w:pPr>
        <w:ind w:right="-720" w:firstLine="1440"/>
        <w:jc w:val="both"/>
        <w:rPr>
          <w:rFonts w:ascii="Arial" w:hAnsi="Arial"/>
          <w:color w:val="auto"/>
          <w:sz w:val="24"/>
          <w:szCs w:val="24"/>
        </w:rPr>
      </w:pPr>
    </w:p>
    <w:p w:rsidR="00CD06F2" w:rsidRPr="007643A4" w:rsidRDefault="00CD06F2" w:rsidP="00CD06F2">
      <w:pPr>
        <w:ind w:right="-720" w:firstLine="1440"/>
        <w:jc w:val="both"/>
        <w:rPr>
          <w:rFonts w:ascii="Arial" w:hAnsi="Arial"/>
          <w:sz w:val="24"/>
          <w:szCs w:val="24"/>
        </w:rPr>
      </w:pPr>
      <w:r w:rsidRPr="007643A4">
        <w:rPr>
          <w:rFonts w:ascii="Arial" w:hAnsi="Arial"/>
          <w:sz w:val="24"/>
          <w:szCs w:val="24"/>
        </w:rPr>
        <w:t>În conformitate cu dipozițiile art.10 din Legea nr. 52/2003 privind transparența decizională în administrația publică, minuta se va publica la sediul Consiliului Local al Municipiului Pașcani și pe site-ul propriu.</w:t>
      </w:r>
    </w:p>
    <w:p w:rsidR="00CD06F2" w:rsidRDefault="00CD06F2" w:rsidP="00CD06F2">
      <w:pPr>
        <w:ind w:right="-720"/>
        <w:jc w:val="both"/>
        <w:rPr>
          <w:sz w:val="24"/>
          <w:szCs w:val="24"/>
        </w:rPr>
      </w:pPr>
    </w:p>
    <w:p w:rsidR="00CD06F2" w:rsidRDefault="00CD06F2" w:rsidP="00CD06F2">
      <w:pPr>
        <w:ind w:right="-720"/>
        <w:jc w:val="both"/>
        <w:rPr>
          <w:sz w:val="24"/>
          <w:szCs w:val="24"/>
        </w:rPr>
      </w:pPr>
    </w:p>
    <w:p w:rsidR="00CD06F2" w:rsidRPr="007643A4" w:rsidRDefault="00CD06F2" w:rsidP="00CD06F2">
      <w:pPr>
        <w:ind w:right="-720"/>
        <w:jc w:val="center"/>
        <w:rPr>
          <w:rFonts w:ascii="Arial" w:hAnsi="Arial"/>
          <w:b/>
          <w:sz w:val="24"/>
          <w:szCs w:val="24"/>
        </w:rPr>
      </w:pPr>
      <w:r w:rsidRPr="007643A4">
        <w:rPr>
          <w:rFonts w:ascii="Arial" w:hAnsi="Arial"/>
          <w:b/>
          <w:sz w:val="24"/>
          <w:szCs w:val="24"/>
        </w:rPr>
        <w:t>SECRETARUL MUNICIPIULUI PAȘCANI,</w:t>
      </w:r>
    </w:p>
    <w:p w:rsidR="00CD06F2" w:rsidRPr="00D77B4E" w:rsidRDefault="00CD06F2" w:rsidP="00CD06F2">
      <w:pPr>
        <w:ind w:right="-720"/>
        <w:jc w:val="center"/>
        <w:rPr>
          <w:rFonts w:ascii="Arial" w:hAnsi="Arial"/>
          <w:b/>
          <w:sz w:val="24"/>
          <w:szCs w:val="24"/>
        </w:rPr>
      </w:pPr>
      <w:r w:rsidRPr="007643A4">
        <w:rPr>
          <w:rFonts w:ascii="Arial" w:hAnsi="Arial"/>
          <w:b/>
          <w:sz w:val="24"/>
          <w:szCs w:val="24"/>
        </w:rPr>
        <w:t>consilier juridic Jitaru Irina</w:t>
      </w:r>
    </w:p>
    <w:sectPr w:rsidR="00CD06F2" w:rsidRPr="00D77B4E" w:rsidSect="0070582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716" w:rsidRDefault="00930716" w:rsidP="00E5198A">
      <w:r>
        <w:separator/>
      </w:r>
    </w:p>
  </w:endnote>
  <w:endnote w:type="continuationSeparator" w:id="0">
    <w:p w:rsidR="00930716" w:rsidRDefault="00930716" w:rsidP="00E51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690123"/>
      <w:docPartObj>
        <w:docPartGallery w:val="Page Numbers (Bottom of Page)"/>
        <w:docPartUnique/>
      </w:docPartObj>
    </w:sdtPr>
    <w:sdtEndPr>
      <w:rPr>
        <w:rFonts w:ascii="Arial" w:hAnsi="Arial"/>
        <w:sz w:val="24"/>
        <w:szCs w:val="24"/>
      </w:rPr>
    </w:sdtEndPr>
    <w:sdtContent>
      <w:p w:rsidR="004D253B" w:rsidRDefault="00454EC5">
        <w:pPr>
          <w:pStyle w:val="Footer"/>
          <w:jc w:val="right"/>
        </w:pPr>
        <w:r w:rsidRPr="00E5198A">
          <w:rPr>
            <w:rFonts w:ascii="Arial" w:hAnsi="Arial"/>
            <w:sz w:val="24"/>
            <w:szCs w:val="24"/>
          </w:rPr>
          <w:fldChar w:fldCharType="begin"/>
        </w:r>
        <w:r w:rsidR="004D253B" w:rsidRPr="00E5198A">
          <w:rPr>
            <w:rFonts w:ascii="Arial" w:hAnsi="Arial"/>
            <w:sz w:val="24"/>
            <w:szCs w:val="24"/>
          </w:rPr>
          <w:instrText xml:space="preserve"> PAGE   \* MERGEFORMAT </w:instrText>
        </w:r>
        <w:r w:rsidRPr="00E5198A">
          <w:rPr>
            <w:rFonts w:ascii="Arial" w:hAnsi="Arial"/>
            <w:sz w:val="24"/>
            <w:szCs w:val="24"/>
          </w:rPr>
          <w:fldChar w:fldCharType="separate"/>
        </w:r>
        <w:r w:rsidR="00CB679B">
          <w:rPr>
            <w:rFonts w:ascii="Arial" w:hAnsi="Arial"/>
            <w:noProof/>
            <w:sz w:val="24"/>
            <w:szCs w:val="24"/>
          </w:rPr>
          <w:t>4</w:t>
        </w:r>
        <w:r w:rsidRPr="00E5198A">
          <w:rPr>
            <w:rFonts w:ascii="Arial" w:hAnsi="Arial"/>
            <w:sz w:val="24"/>
            <w:szCs w:val="24"/>
          </w:rPr>
          <w:fldChar w:fldCharType="end"/>
        </w:r>
      </w:p>
    </w:sdtContent>
  </w:sdt>
  <w:p w:rsidR="004D253B" w:rsidRDefault="004D2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716" w:rsidRDefault="00930716" w:rsidP="00E5198A">
      <w:r>
        <w:separator/>
      </w:r>
    </w:p>
  </w:footnote>
  <w:footnote w:type="continuationSeparator" w:id="0">
    <w:p w:rsidR="00930716" w:rsidRDefault="00930716" w:rsidP="00E51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5198A"/>
    <w:rsid w:val="00015CFC"/>
    <w:rsid w:val="000336A7"/>
    <w:rsid w:val="000A4618"/>
    <w:rsid w:val="000B376B"/>
    <w:rsid w:val="00131FE1"/>
    <w:rsid w:val="00156783"/>
    <w:rsid w:val="001A6E32"/>
    <w:rsid w:val="001B1307"/>
    <w:rsid w:val="001D619A"/>
    <w:rsid w:val="001F442A"/>
    <w:rsid w:val="002029C8"/>
    <w:rsid w:val="00250733"/>
    <w:rsid w:val="002750A3"/>
    <w:rsid w:val="00277D88"/>
    <w:rsid w:val="002A4280"/>
    <w:rsid w:val="00357567"/>
    <w:rsid w:val="00371136"/>
    <w:rsid w:val="004240E1"/>
    <w:rsid w:val="00435FC0"/>
    <w:rsid w:val="00454EC5"/>
    <w:rsid w:val="00474FA2"/>
    <w:rsid w:val="004D253B"/>
    <w:rsid w:val="00542AEF"/>
    <w:rsid w:val="00615A7C"/>
    <w:rsid w:val="006D4744"/>
    <w:rsid w:val="006F6CBE"/>
    <w:rsid w:val="0070582C"/>
    <w:rsid w:val="00706A9A"/>
    <w:rsid w:val="0071042F"/>
    <w:rsid w:val="0076057C"/>
    <w:rsid w:val="0076096D"/>
    <w:rsid w:val="007B32B7"/>
    <w:rsid w:val="007D048E"/>
    <w:rsid w:val="00810BFD"/>
    <w:rsid w:val="00891BD5"/>
    <w:rsid w:val="008B7253"/>
    <w:rsid w:val="008D4D91"/>
    <w:rsid w:val="008D7FBE"/>
    <w:rsid w:val="00903F62"/>
    <w:rsid w:val="00930716"/>
    <w:rsid w:val="009428E1"/>
    <w:rsid w:val="009C0AE3"/>
    <w:rsid w:val="009D43DF"/>
    <w:rsid w:val="009F2306"/>
    <w:rsid w:val="00A02D7C"/>
    <w:rsid w:val="00A163CD"/>
    <w:rsid w:val="00AB7883"/>
    <w:rsid w:val="00B512A3"/>
    <w:rsid w:val="00B711F5"/>
    <w:rsid w:val="00B836A4"/>
    <w:rsid w:val="00B95B82"/>
    <w:rsid w:val="00BB7FFA"/>
    <w:rsid w:val="00BC65C9"/>
    <w:rsid w:val="00C367D8"/>
    <w:rsid w:val="00C530A9"/>
    <w:rsid w:val="00C77A47"/>
    <w:rsid w:val="00CB679B"/>
    <w:rsid w:val="00CD06F2"/>
    <w:rsid w:val="00CE6D0E"/>
    <w:rsid w:val="00DE70E2"/>
    <w:rsid w:val="00E5198A"/>
    <w:rsid w:val="00EF601A"/>
    <w:rsid w:val="00F11D36"/>
    <w:rsid w:val="00F231ED"/>
    <w:rsid w:val="00F267F8"/>
    <w:rsid w:val="00F642DE"/>
    <w:rsid w:val="00F8782F"/>
    <w:rsid w:val="00FB2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8A"/>
    <w:pPr>
      <w:spacing w:after="0" w:line="240" w:lineRule="auto"/>
    </w:pPr>
    <w:rPr>
      <w:rFonts w:ascii="Times New Roman" w:eastAsia="Times New Roman" w:hAnsi="Times New Roman" w:cs="Arial"/>
      <w:bCs/>
      <w:color w:val="000000"/>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5198A"/>
    <w:pPr>
      <w:spacing w:after="0" w:line="240" w:lineRule="auto"/>
    </w:pPr>
  </w:style>
  <w:style w:type="paragraph" w:styleId="Header">
    <w:name w:val="header"/>
    <w:basedOn w:val="Normal"/>
    <w:link w:val="HeaderChar"/>
    <w:uiPriority w:val="99"/>
    <w:semiHidden/>
    <w:unhideWhenUsed/>
    <w:rsid w:val="00E5198A"/>
    <w:pPr>
      <w:tabs>
        <w:tab w:val="center" w:pos="4680"/>
        <w:tab w:val="right" w:pos="9360"/>
      </w:tabs>
    </w:pPr>
  </w:style>
  <w:style w:type="character" w:customStyle="1" w:styleId="HeaderChar">
    <w:name w:val="Header Char"/>
    <w:basedOn w:val="DefaultParagraphFont"/>
    <w:link w:val="Header"/>
    <w:uiPriority w:val="99"/>
    <w:semiHidden/>
    <w:rsid w:val="00E5198A"/>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E5198A"/>
    <w:pPr>
      <w:tabs>
        <w:tab w:val="center" w:pos="4680"/>
        <w:tab w:val="right" w:pos="9360"/>
      </w:tabs>
    </w:pPr>
  </w:style>
  <w:style w:type="character" w:customStyle="1" w:styleId="FooterChar">
    <w:name w:val="Footer Char"/>
    <w:basedOn w:val="DefaultParagraphFont"/>
    <w:link w:val="Footer"/>
    <w:uiPriority w:val="99"/>
    <w:rsid w:val="00E5198A"/>
    <w:rPr>
      <w:rFonts w:ascii="Times New Roman" w:eastAsia="Times New Roman" w:hAnsi="Times New Roman" w:cs="Arial"/>
      <w:bCs/>
      <w:color w:val="000000"/>
      <w:sz w:val="28"/>
      <w:szCs w:val="28"/>
      <w:lang w:val="ro-RO"/>
    </w:rPr>
  </w:style>
  <w:style w:type="paragraph" w:customStyle="1" w:styleId="Style">
    <w:name w:val="Style"/>
    <w:rsid w:val="008B7253"/>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5</cp:revision>
  <cp:lastPrinted>2019-09-03T06:45:00Z</cp:lastPrinted>
  <dcterms:created xsi:type="dcterms:W3CDTF">2019-09-02T12:10:00Z</dcterms:created>
  <dcterms:modified xsi:type="dcterms:W3CDTF">2019-09-04T09:10:00Z</dcterms:modified>
</cp:coreProperties>
</file>