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861B" w14:textId="77777777"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14:paraId="05CDAC3A" w14:textId="77777777"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14:paraId="3E54EEA2" w14:textId="77777777" w:rsidR="00524D35" w:rsidRPr="00BF5B7E" w:rsidRDefault="00524D35" w:rsidP="00524D35">
      <w:pPr>
        <w:pStyle w:val="NoSpacing"/>
        <w:ind w:right="-720"/>
        <w:rPr>
          <w:rFonts w:ascii="Trebuchet MS" w:hAnsi="Trebuchet MS" w:cs="Arial"/>
          <w:b/>
          <w:sz w:val="24"/>
          <w:szCs w:val="24"/>
        </w:rPr>
      </w:pPr>
    </w:p>
    <w:p w14:paraId="5B539437" w14:textId="77777777" w:rsidR="00165A7D" w:rsidRDefault="00165A7D" w:rsidP="00524D35">
      <w:pPr>
        <w:pStyle w:val="NoSpacing"/>
        <w:ind w:right="-720"/>
        <w:jc w:val="center"/>
        <w:rPr>
          <w:rFonts w:ascii="Trebuchet MS" w:hAnsi="Trebuchet MS" w:cs="Arial"/>
          <w:b/>
          <w:sz w:val="24"/>
          <w:szCs w:val="24"/>
          <w:u w:val="single"/>
        </w:rPr>
      </w:pPr>
    </w:p>
    <w:p w14:paraId="3069FA3E" w14:textId="77777777" w:rsidR="00B1368E" w:rsidRPr="00B1368E" w:rsidRDefault="00524D35" w:rsidP="00B1368E">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r w:rsidR="00B1368E">
        <w:rPr>
          <w:rFonts w:ascii="Trebuchet MS" w:hAnsi="Trebuchet MS" w:cs="Arial"/>
          <w:b/>
          <w:sz w:val="44"/>
          <w:szCs w:val="44"/>
          <w:u w:val="single"/>
        </w:rPr>
        <w:t xml:space="preserve"> </w:t>
      </w:r>
    </w:p>
    <w:p w14:paraId="6CB1E474" w14:textId="77777777" w:rsidR="00524D35" w:rsidRPr="00BF5B7E" w:rsidRDefault="00524D35" w:rsidP="00524D35">
      <w:pPr>
        <w:pStyle w:val="NoSpacing"/>
        <w:ind w:right="-720"/>
        <w:jc w:val="center"/>
        <w:rPr>
          <w:rFonts w:ascii="Trebuchet MS" w:hAnsi="Trebuchet MS" w:cs="Arial"/>
          <w:b/>
          <w:sz w:val="24"/>
          <w:szCs w:val="24"/>
          <w:u w:val="single"/>
        </w:rPr>
      </w:pPr>
    </w:p>
    <w:p w14:paraId="7F961E5D" w14:textId="6C8DAE3B"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r w:rsidR="00412A07">
        <w:rPr>
          <w:rFonts w:ascii="Trebuchet MS" w:hAnsi="Trebuchet MS" w:cs="Arial"/>
          <w:b/>
          <w:sz w:val="24"/>
          <w:szCs w:val="24"/>
          <w:u w:val="single"/>
          <w:lang w:val="ro-RO"/>
        </w:rPr>
        <w:t>extra</w:t>
      </w:r>
      <w:proofErr w:type="spellStart"/>
      <w:r w:rsidRPr="00FF1341">
        <w:rPr>
          <w:rFonts w:ascii="Trebuchet MS" w:hAnsi="Trebuchet MS" w:cs="Arial"/>
          <w:b/>
          <w:sz w:val="24"/>
          <w:szCs w:val="24"/>
          <w:u w:val="single"/>
        </w:rPr>
        <w:t>ordinare</w:t>
      </w:r>
      <w:proofErr w:type="spellEnd"/>
      <w:r w:rsidRPr="00FF1341">
        <w:rPr>
          <w:rFonts w:ascii="Trebuchet MS" w:hAnsi="Trebuchet MS" w:cs="Arial"/>
          <w:b/>
          <w:sz w:val="24"/>
          <w:szCs w:val="24"/>
          <w:u w:val="single"/>
        </w:rPr>
        <w:t xml:space="preserve"> </w:t>
      </w:r>
      <w:proofErr w:type="spellStart"/>
      <w:r w:rsidR="004343AC">
        <w:rPr>
          <w:rFonts w:ascii="Trebuchet MS" w:hAnsi="Trebuchet MS" w:cs="Arial"/>
          <w:b/>
          <w:sz w:val="24"/>
          <w:szCs w:val="24"/>
          <w:u w:val="single"/>
        </w:rPr>
        <w:t>convocată</w:t>
      </w:r>
      <w:proofErr w:type="spellEnd"/>
      <w:r w:rsidR="004343AC">
        <w:rPr>
          <w:rFonts w:ascii="Trebuchet MS" w:hAnsi="Trebuchet MS" w:cs="Arial"/>
          <w:b/>
          <w:sz w:val="24"/>
          <w:szCs w:val="24"/>
          <w:u w:val="single"/>
        </w:rPr>
        <w:t xml:space="preserve"> de </w:t>
      </w:r>
      <w:proofErr w:type="spellStart"/>
      <w:r w:rsidR="004343AC">
        <w:rPr>
          <w:rFonts w:ascii="Trebuchet MS" w:hAnsi="Trebuchet MS" w:cs="Arial"/>
          <w:b/>
          <w:sz w:val="24"/>
          <w:szCs w:val="24"/>
          <w:u w:val="single"/>
        </w:rPr>
        <w:t>îndată</w:t>
      </w:r>
      <w:proofErr w:type="spellEnd"/>
      <w:r w:rsidR="004343AC">
        <w:rPr>
          <w:rFonts w:ascii="Trebuchet MS" w:hAnsi="Trebuchet MS" w:cs="Arial"/>
          <w:b/>
          <w:sz w:val="24"/>
          <w:szCs w:val="24"/>
          <w:u w:val="single"/>
        </w:rPr>
        <w:t xml:space="preserve"> </w:t>
      </w:r>
      <w:r w:rsidRPr="00FF1341">
        <w:rPr>
          <w:rFonts w:ascii="Trebuchet MS" w:hAnsi="Trebuchet MS" w:cs="Arial"/>
          <w:b/>
          <w:sz w:val="24"/>
          <w:szCs w:val="24"/>
          <w:u w:val="single"/>
        </w:rPr>
        <w:t xml:space="preserve">din data de </w:t>
      </w:r>
      <w:r w:rsidR="004343AC">
        <w:rPr>
          <w:rFonts w:ascii="Trebuchet MS" w:hAnsi="Trebuchet MS" w:cs="Arial"/>
          <w:b/>
          <w:sz w:val="24"/>
          <w:szCs w:val="24"/>
          <w:u w:val="single"/>
        </w:rPr>
        <w:t xml:space="preserve">15 </w:t>
      </w:r>
      <w:proofErr w:type="spellStart"/>
      <w:r w:rsidR="004343AC">
        <w:rPr>
          <w:rFonts w:ascii="Trebuchet MS" w:hAnsi="Trebuchet MS" w:cs="Arial"/>
          <w:b/>
          <w:sz w:val="24"/>
          <w:szCs w:val="24"/>
          <w:u w:val="single"/>
        </w:rPr>
        <w:t>iulie</w:t>
      </w:r>
      <w:proofErr w:type="spellEnd"/>
      <w:r w:rsidR="006263BF">
        <w:rPr>
          <w:rFonts w:ascii="Trebuchet MS" w:hAnsi="Trebuchet MS" w:cs="Arial"/>
          <w:b/>
          <w:sz w:val="24"/>
          <w:szCs w:val="24"/>
          <w:u w:val="single"/>
        </w:rPr>
        <w:t xml:space="preserve"> 2022</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 xml:space="preserve">a </w:t>
      </w:r>
      <w:proofErr w:type="spellStart"/>
      <w:r w:rsidRPr="00FF1341">
        <w:rPr>
          <w:rFonts w:ascii="Trebuchet MS" w:hAnsi="Trebuchet MS" w:cs="Arial"/>
          <w:b/>
          <w:sz w:val="24"/>
          <w:szCs w:val="24"/>
          <w:u w:val="single"/>
        </w:rPr>
        <w:t>Consiliului</w:t>
      </w:r>
      <w:proofErr w:type="spellEnd"/>
      <w:r w:rsidRPr="00FF1341">
        <w:rPr>
          <w:rFonts w:ascii="Trebuchet MS" w:hAnsi="Trebuchet MS" w:cs="Arial"/>
          <w:b/>
          <w:sz w:val="24"/>
          <w:szCs w:val="24"/>
          <w:u w:val="single"/>
        </w:rPr>
        <w:t xml:space="preserve"> Local al </w:t>
      </w:r>
      <w:proofErr w:type="spellStart"/>
      <w:r w:rsidRPr="00FF1341">
        <w:rPr>
          <w:rFonts w:ascii="Trebuchet MS" w:hAnsi="Trebuchet MS" w:cs="Arial"/>
          <w:b/>
          <w:sz w:val="24"/>
          <w:szCs w:val="24"/>
          <w:u w:val="single"/>
        </w:rPr>
        <w:t>Municipiului</w:t>
      </w:r>
      <w:proofErr w:type="spellEnd"/>
      <w:r w:rsidRPr="00FF1341">
        <w:rPr>
          <w:rFonts w:ascii="Trebuchet MS" w:hAnsi="Trebuchet MS" w:cs="Arial"/>
          <w:b/>
          <w:sz w:val="24"/>
          <w:szCs w:val="24"/>
          <w:u w:val="single"/>
        </w:rPr>
        <w:t xml:space="preserve"> </w:t>
      </w:r>
      <w:proofErr w:type="spellStart"/>
      <w:r w:rsidRPr="00FF1341">
        <w:rPr>
          <w:rFonts w:ascii="Trebuchet MS" w:hAnsi="Trebuchet MS" w:cs="Arial"/>
          <w:b/>
          <w:sz w:val="24"/>
          <w:szCs w:val="24"/>
          <w:u w:val="single"/>
        </w:rPr>
        <w:t>Pașcani</w:t>
      </w:r>
      <w:proofErr w:type="spellEnd"/>
    </w:p>
    <w:p w14:paraId="3D17C91A" w14:textId="77777777" w:rsidR="00524D35" w:rsidRPr="00FF1341" w:rsidRDefault="00524D35" w:rsidP="00524D35">
      <w:pPr>
        <w:pStyle w:val="NoSpacing"/>
        <w:ind w:right="-720"/>
        <w:jc w:val="center"/>
        <w:rPr>
          <w:rFonts w:ascii="Trebuchet MS" w:hAnsi="Trebuchet MS" w:cs="Arial"/>
          <w:sz w:val="24"/>
          <w:szCs w:val="24"/>
        </w:rPr>
      </w:pPr>
    </w:p>
    <w:p w14:paraId="67FE1431" w14:textId="77777777" w:rsidR="00751D23" w:rsidRPr="00BF5B7E" w:rsidRDefault="00751D23" w:rsidP="00524D35">
      <w:pPr>
        <w:pStyle w:val="NoSpacing"/>
        <w:ind w:right="-720"/>
        <w:jc w:val="center"/>
        <w:rPr>
          <w:rFonts w:ascii="Trebuchet MS" w:hAnsi="Trebuchet MS" w:cs="Arial"/>
          <w:sz w:val="24"/>
          <w:szCs w:val="24"/>
        </w:rPr>
      </w:pPr>
    </w:p>
    <w:p w14:paraId="1959988F" w14:textId="2B18CC33" w:rsidR="00524D35" w:rsidRDefault="00524D35" w:rsidP="00524D35">
      <w:pPr>
        <w:pStyle w:val="NoSpacing"/>
        <w:tabs>
          <w:tab w:val="left" w:pos="1440"/>
        </w:tabs>
        <w:ind w:right="-720" w:firstLine="1440"/>
        <w:jc w:val="both"/>
        <w:rPr>
          <w:rFonts w:ascii="Trebuchet MS" w:hAnsi="Trebuchet MS" w:cs="Arial"/>
          <w:sz w:val="24"/>
          <w:szCs w:val="24"/>
          <w:lang w:val="ro-RO"/>
        </w:rPr>
      </w:pPr>
      <w:proofErr w:type="spellStart"/>
      <w:r w:rsidRPr="00BF5B7E">
        <w:rPr>
          <w:rFonts w:ascii="Trebuchet MS" w:hAnsi="Trebuchet MS" w:cs="Arial"/>
          <w:sz w:val="24"/>
          <w:szCs w:val="24"/>
        </w:rPr>
        <w:t>Consiliul</w:t>
      </w:r>
      <w:proofErr w:type="spellEnd"/>
      <w:r w:rsidRPr="00BF5B7E">
        <w:rPr>
          <w:rFonts w:ascii="Trebuchet MS" w:hAnsi="Trebuchet MS" w:cs="Arial"/>
          <w:sz w:val="24"/>
          <w:szCs w:val="24"/>
        </w:rPr>
        <w:t xml:space="preserve"> Local a </w:t>
      </w:r>
      <w:proofErr w:type="spellStart"/>
      <w:r w:rsidRPr="00BF5B7E">
        <w:rPr>
          <w:rFonts w:ascii="Trebuchet MS" w:hAnsi="Trebuchet MS" w:cs="Arial"/>
          <w:sz w:val="24"/>
          <w:szCs w:val="24"/>
        </w:rPr>
        <w:t>fost</w:t>
      </w:r>
      <w:proofErr w:type="spellEnd"/>
      <w:r w:rsidRPr="00BF5B7E">
        <w:rPr>
          <w:rFonts w:ascii="Trebuchet MS" w:hAnsi="Trebuchet MS" w:cs="Arial"/>
          <w:sz w:val="24"/>
          <w:szCs w:val="24"/>
        </w:rPr>
        <w:t xml:space="preserve"> </w:t>
      </w:r>
      <w:proofErr w:type="spellStart"/>
      <w:r w:rsidRPr="00BF5B7E">
        <w:rPr>
          <w:rFonts w:ascii="Trebuchet MS" w:hAnsi="Trebuchet MS" w:cs="Arial"/>
          <w:sz w:val="24"/>
          <w:szCs w:val="24"/>
        </w:rPr>
        <w:t>convocat</w:t>
      </w:r>
      <w:proofErr w:type="spellEnd"/>
      <w:r w:rsidR="004343AC">
        <w:rPr>
          <w:rFonts w:ascii="Trebuchet MS" w:hAnsi="Trebuchet MS" w:cs="Arial"/>
          <w:sz w:val="24"/>
          <w:szCs w:val="24"/>
        </w:rPr>
        <w:t xml:space="preserve"> de </w:t>
      </w:r>
      <w:proofErr w:type="spellStart"/>
      <w:r w:rsidR="004343AC">
        <w:rPr>
          <w:rFonts w:ascii="Trebuchet MS" w:hAnsi="Trebuchet MS" w:cs="Arial"/>
          <w:sz w:val="24"/>
          <w:szCs w:val="24"/>
        </w:rPr>
        <w:t>îndată</w:t>
      </w:r>
      <w:proofErr w:type="spellEnd"/>
      <w:r w:rsidRPr="00BF5B7E">
        <w:rPr>
          <w:rFonts w:ascii="Trebuchet MS" w:hAnsi="Trebuchet MS" w:cs="Arial"/>
          <w:sz w:val="24"/>
          <w:szCs w:val="24"/>
        </w:rPr>
        <w:t xml:space="preserve"> </w:t>
      </w:r>
      <w:proofErr w:type="spellStart"/>
      <w:r w:rsidRPr="00BF5B7E">
        <w:rPr>
          <w:rFonts w:ascii="Trebuchet MS" w:hAnsi="Trebuchet MS" w:cs="Arial"/>
          <w:sz w:val="24"/>
          <w:szCs w:val="24"/>
        </w:rPr>
        <w:t>în</w:t>
      </w:r>
      <w:proofErr w:type="spellEnd"/>
      <w:r w:rsidRPr="00BF5B7E">
        <w:rPr>
          <w:rFonts w:ascii="Trebuchet MS" w:hAnsi="Trebuchet MS" w:cs="Arial"/>
          <w:sz w:val="24"/>
          <w:szCs w:val="24"/>
        </w:rPr>
        <w:t xml:space="preserve"> </w:t>
      </w:r>
      <w:r w:rsidRPr="00BF5B7E">
        <w:rPr>
          <w:rFonts w:ascii="Trebuchet MS" w:hAnsi="Trebuchet MS" w:cs="Arial"/>
          <w:sz w:val="24"/>
          <w:szCs w:val="24"/>
          <w:lang w:val="ro-RO"/>
        </w:rPr>
        <w:t xml:space="preserve">ședință </w:t>
      </w:r>
      <w:r w:rsidR="00412A07">
        <w:rPr>
          <w:rFonts w:ascii="Trebuchet MS" w:hAnsi="Trebuchet MS" w:cs="Arial"/>
          <w:sz w:val="24"/>
          <w:szCs w:val="24"/>
          <w:lang w:val="ro-RO"/>
        </w:rPr>
        <w:t>extra</w:t>
      </w:r>
      <w:r w:rsidRPr="00BF5B7E">
        <w:rPr>
          <w:rFonts w:ascii="Trebuchet MS" w:hAnsi="Trebuchet MS" w:cs="Arial"/>
          <w:sz w:val="24"/>
          <w:szCs w:val="24"/>
          <w:lang w:val="ro-RO"/>
        </w:rPr>
        <w:t xml:space="preserve">ordinară la data </w:t>
      </w:r>
      <w:r w:rsidR="004343AC">
        <w:rPr>
          <w:rFonts w:ascii="Trebuchet MS" w:hAnsi="Trebuchet MS" w:cs="Arial"/>
          <w:sz w:val="24"/>
          <w:szCs w:val="24"/>
          <w:lang w:val="ro-RO"/>
        </w:rPr>
        <w:t>15 iulie</w:t>
      </w:r>
      <w:r w:rsidR="006263BF">
        <w:rPr>
          <w:rFonts w:ascii="Trebuchet MS" w:hAnsi="Trebuchet MS" w:cs="Arial"/>
          <w:sz w:val="24"/>
          <w:szCs w:val="24"/>
          <w:lang w:val="ro-RO"/>
        </w:rPr>
        <w:t xml:space="preserve"> 2022</w:t>
      </w:r>
      <w:r w:rsidRPr="00BF5B7E">
        <w:rPr>
          <w:rFonts w:ascii="Trebuchet MS" w:hAnsi="Trebuchet MS" w:cs="Arial"/>
          <w:sz w:val="24"/>
          <w:szCs w:val="24"/>
          <w:lang w:val="ro-RO"/>
        </w:rPr>
        <w:t xml:space="preserve">, ora </w:t>
      </w:r>
      <w:r w:rsidR="004343AC">
        <w:rPr>
          <w:rFonts w:ascii="Trebuchet MS" w:hAnsi="Trebuchet MS" w:cs="Arial"/>
          <w:sz w:val="24"/>
          <w:szCs w:val="24"/>
          <w:lang w:val="ro-RO"/>
        </w:rPr>
        <w:t>9</w:t>
      </w:r>
      <w:r w:rsidR="007216CB">
        <w:rPr>
          <w:rFonts w:ascii="Trebuchet MS" w:hAnsi="Trebuchet MS" w:cs="Arial"/>
          <w:sz w:val="24"/>
          <w:szCs w:val="24"/>
          <w:lang w:val="ro-RO"/>
        </w:rPr>
        <w:t>,00</w:t>
      </w:r>
      <w:r w:rsidRPr="00BF5B7E">
        <w:rPr>
          <w:rFonts w:ascii="Trebuchet MS" w:hAnsi="Trebuchet MS" w:cs="Arial"/>
          <w:sz w:val="24"/>
          <w:szCs w:val="24"/>
          <w:lang w:val="ro-RO"/>
        </w:rPr>
        <w:t xml:space="preserve">, prin Dispoziția Primarului nr. </w:t>
      </w:r>
      <w:r w:rsidR="004343AC">
        <w:rPr>
          <w:rFonts w:ascii="Trebuchet MS" w:hAnsi="Trebuchet MS" w:cs="Arial"/>
          <w:sz w:val="24"/>
          <w:szCs w:val="24"/>
          <w:lang w:val="ro-RO"/>
        </w:rPr>
        <w:t>918</w:t>
      </w:r>
      <w:r w:rsidR="00E04B08">
        <w:rPr>
          <w:rFonts w:ascii="Trebuchet MS" w:hAnsi="Trebuchet MS" w:cs="Arial"/>
          <w:sz w:val="24"/>
          <w:szCs w:val="24"/>
          <w:lang w:val="ro-RO"/>
        </w:rPr>
        <w:t>/</w:t>
      </w:r>
      <w:r w:rsidR="004343AC">
        <w:rPr>
          <w:rFonts w:ascii="Trebuchet MS" w:hAnsi="Trebuchet MS" w:cs="Arial"/>
          <w:sz w:val="24"/>
          <w:szCs w:val="24"/>
          <w:lang w:val="ro-RO"/>
        </w:rPr>
        <w:t>14.07</w:t>
      </w:r>
      <w:r w:rsidR="00E04B08">
        <w:rPr>
          <w:rFonts w:ascii="Trebuchet MS" w:hAnsi="Trebuchet MS" w:cs="Arial"/>
          <w:sz w:val="24"/>
          <w:szCs w:val="24"/>
          <w:lang w:val="ro-RO"/>
        </w:rPr>
        <w:t>.</w:t>
      </w:r>
      <w:r w:rsidR="00C45F8F">
        <w:rPr>
          <w:rFonts w:ascii="Trebuchet MS" w:hAnsi="Trebuchet MS" w:cs="Arial"/>
          <w:sz w:val="24"/>
          <w:szCs w:val="24"/>
          <w:lang w:val="ro-RO"/>
        </w:rPr>
        <w:t>2022</w:t>
      </w:r>
      <w:r w:rsidRPr="00BF5B7E">
        <w:rPr>
          <w:rFonts w:ascii="Trebuchet MS" w:hAnsi="Trebuchet MS" w:cs="Arial"/>
          <w:sz w:val="24"/>
          <w:szCs w:val="24"/>
          <w:lang w:val="ro-RO"/>
        </w:rPr>
        <w:t>. Consilierii au fost anunțați telefonic și convocați prin poștă electronică.</w:t>
      </w:r>
    </w:p>
    <w:p w14:paraId="43BF5DDE" w14:textId="4FC7E048" w:rsidR="004343AC" w:rsidRDefault="004343AC" w:rsidP="004343AC">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Ședința </w:t>
      </w:r>
      <w:r>
        <w:rPr>
          <w:rFonts w:ascii="Trebuchet MS" w:hAnsi="Trebuchet MS"/>
          <w:sz w:val="24"/>
          <w:szCs w:val="24"/>
        </w:rPr>
        <w:t>extra</w:t>
      </w:r>
      <w:r w:rsidRPr="00BF5B7E">
        <w:rPr>
          <w:rFonts w:ascii="Trebuchet MS" w:hAnsi="Trebuchet MS"/>
          <w:sz w:val="24"/>
          <w:szCs w:val="24"/>
        </w:rPr>
        <w:t xml:space="preserve">ordinară </w:t>
      </w:r>
      <w:r>
        <w:rPr>
          <w:rFonts w:ascii="Trebuchet MS" w:hAnsi="Trebuchet MS"/>
          <w:sz w:val="24"/>
          <w:szCs w:val="24"/>
        </w:rPr>
        <w:t>începe</w:t>
      </w:r>
      <w:r w:rsidRPr="00BF5B7E">
        <w:rPr>
          <w:rFonts w:ascii="Trebuchet MS" w:hAnsi="Trebuchet MS"/>
          <w:sz w:val="24"/>
          <w:szCs w:val="24"/>
        </w:rPr>
        <w:t xml:space="preserve"> la ora </w:t>
      </w:r>
      <w:r>
        <w:rPr>
          <w:rFonts w:ascii="Trebuchet MS" w:hAnsi="Trebuchet MS"/>
          <w:color w:val="000000" w:themeColor="text1"/>
          <w:sz w:val="24"/>
          <w:szCs w:val="24"/>
        </w:rPr>
        <w:t>09,16,</w:t>
      </w:r>
      <w:r>
        <w:rPr>
          <w:rFonts w:ascii="Trebuchet MS" w:hAnsi="Trebuchet MS"/>
          <w:sz w:val="24"/>
          <w:szCs w:val="24"/>
        </w:rPr>
        <w:t xml:space="preserve"> se desfășoară în sala de ședințe a municipiului Pașcani și online prin intermediul aplicației electronice ZOOM.</w:t>
      </w:r>
    </w:p>
    <w:p w14:paraId="1F80D49C" w14:textId="49316836" w:rsidR="004343AC" w:rsidRDefault="004343AC" w:rsidP="004343AC">
      <w:pPr>
        <w:tabs>
          <w:tab w:val="left" w:pos="1139"/>
        </w:tabs>
        <w:ind w:right="-720" w:firstLine="1440"/>
        <w:jc w:val="both"/>
        <w:rPr>
          <w:rFonts w:ascii="Trebuchet MS" w:hAnsi="Trebuchet MS"/>
          <w:sz w:val="24"/>
          <w:szCs w:val="24"/>
        </w:rPr>
      </w:pPr>
      <w:r>
        <w:rPr>
          <w:rFonts w:ascii="Trebuchet MS" w:hAnsi="Trebuchet MS"/>
          <w:sz w:val="24"/>
          <w:szCs w:val="24"/>
        </w:rPr>
        <w:t xml:space="preserve">Participă online la ședință consilierii locali Costel Stamatin și </w:t>
      </w:r>
      <w:r w:rsidR="00860738">
        <w:rPr>
          <w:rFonts w:ascii="Trebuchet MS" w:hAnsi="Trebuchet MS"/>
          <w:sz w:val="24"/>
          <w:szCs w:val="24"/>
        </w:rPr>
        <w:t>G</w:t>
      </w:r>
      <w:r>
        <w:rPr>
          <w:rFonts w:ascii="Trebuchet MS" w:hAnsi="Trebuchet MS"/>
          <w:sz w:val="24"/>
          <w:szCs w:val="24"/>
        </w:rPr>
        <w:t>abriela Nedelcu.</w:t>
      </w:r>
    </w:p>
    <w:p w14:paraId="7E74BFAF" w14:textId="77777777" w:rsidR="00524D35" w:rsidRPr="00BF5B7E" w:rsidRDefault="00524D35" w:rsidP="00524D35">
      <w:pPr>
        <w:tabs>
          <w:tab w:val="left" w:pos="1139"/>
        </w:tabs>
        <w:ind w:right="-720" w:firstLine="1440"/>
        <w:jc w:val="both"/>
        <w:rPr>
          <w:rFonts w:ascii="Trebuchet MS" w:hAnsi="Trebuchet MS"/>
          <w:sz w:val="24"/>
          <w:szCs w:val="24"/>
        </w:rPr>
      </w:pPr>
    </w:p>
    <w:p w14:paraId="5FEAA64A" w14:textId="77777777" w:rsidR="000846FC" w:rsidRPr="00BF5B7E" w:rsidRDefault="000846FC" w:rsidP="000846FC">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14:paraId="47FA5FB1" w14:textId="77777777" w:rsidR="009B126E" w:rsidRPr="00BF5B7E" w:rsidRDefault="000846FC" w:rsidP="000846FC">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564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998"/>
      </w:tblGrid>
      <w:tr w:rsidR="009B126E" w:rsidRPr="00BF39DD" w14:paraId="48B5D681" w14:textId="77777777" w:rsidTr="00412A07">
        <w:tc>
          <w:tcPr>
            <w:tcW w:w="649" w:type="dxa"/>
          </w:tcPr>
          <w:p w14:paraId="6B35D7F9"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 xml:space="preserve">Nr. </w:t>
            </w:r>
          </w:p>
        </w:tc>
        <w:tc>
          <w:tcPr>
            <w:tcW w:w="4998" w:type="dxa"/>
          </w:tcPr>
          <w:p w14:paraId="0BAB6106"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Nume și prenume</w:t>
            </w:r>
          </w:p>
        </w:tc>
      </w:tr>
      <w:tr w:rsidR="009B126E" w:rsidRPr="00074A01" w14:paraId="174D0C7B" w14:textId="77777777" w:rsidTr="00412A07">
        <w:tc>
          <w:tcPr>
            <w:tcW w:w="649" w:type="dxa"/>
          </w:tcPr>
          <w:p w14:paraId="02F2FCF7" w14:textId="77777777" w:rsidR="009B126E" w:rsidRPr="00BF39DD" w:rsidRDefault="009B126E" w:rsidP="009B126E">
            <w:pPr>
              <w:jc w:val="center"/>
              <w:rPr>
                <w:rFonts w:ascii="Trebuchet MS" w:hAnsi="Trebuchet MS"/>
                <w:sz w:val="24"/>
                <w:szCs w:val="24"/>
              </w:rPr>
            </w:pPr>
            <w:r>
              <w:rPr>
                <w:rFonts w:ascii="Trebuchet MS" w:hAnsi="Trebuchet MS"/>
                <w:sz w:val="24"/>
                <w:szCs w:val="24"/>
              </w:rPr>
              <w:t>1</w:t>
            </w:r>
          </w:p>
        </w:tc>
        <w:tc>
          <w:tcPr>
            <w:tcW w:w="4998" w:type="dxa"/>
          </w:tcPr>
          <w:p w14:paraId="3EDF4B00" w14:textId="77777777" w:rsidR="009B126E" w:rsidRPr="00074A01" w:rsidRDefault="009B126E" w:rsidP="009B126E">
            <w:pPr>
              <w:rPr>
                <w:rFonts w:ascii="Trebuchet MS" w:hAnsi="Trebuchet MS"/>
                <w:sz w:val="24"/>
                <w:szCs w:val="24"/>
              </w:rPr>
            </w:pPr>
            <w:r>
              <w:rPr>
                <w:rFonts w:ascii="Trebuchet MS" w:hAnsi="Trebuchet MS"/>
                <w:sz w:val="24"/>
                <w:szCs w:val="24"/>
              </w:rPr>
              <w:t>AGAFIȚEI BOGDAN-GABRIEL</w:t>
            </w:r>
          </w:p>
        </w:tc>
      </w:tr>
      <w:tr w:rsidR="009B126E" w:rsidRPr="005D5DE0" w14:paraId="318CFAC8" w14:textId="77777777" w:rsidTr="00412A07">
        <w:tc>
          <w:tcPr>
            <w:tcW w:w="649" w:type="dxa"/>
          </w:tcPr>
          <w:p w14:paraId="01E48E20" w14:textId="77777777" w:rsidR="009B126E" w:rsidRPr="00BF39DD" w:rsidRDefault="009B126E" w:rsidP="009B126E">
            <w:pPr>
              <w:jc w:val="center"/>
              <w:rPr>
                <w:rFonts w:ascii="Trebuchet MS" w:hAnsi="Trebuchet MS"/>
                <w:sz w:val="24"/>
                <w:szCs w:val="24"/>
              </w:rPr>
            </w:pPr>
            <w:r>
              <w:rPr>
                <w:rFonts w:ascii="Trebuchet MS" w:hAnsi="Trebuchet MS"/>
                <w:sz w:val="24"/>
                <w:szCs w:val="24"/>
              </w:rPr>
              <w:t>2</w:t>
            </w:r>
          </w:p>
        </w:tc>
        <w:tc>
          <w:tcPr>
            <w:tcW w:w="4998" w:type="dxa"/>
          </w:tcPr>
          <w:p w14:paraId="382D0105" w14:textId="0E7C70B4" w:rsidR="009B126E" w:rsidRPr="005D5DE0" w:rsidRDefault="004343AC" w:rsidP="009B126E">
            <w:pPr>
              <w:rPr>
                <w:rFonts w:ascii="Trebuchet MS" w:hAnsi="Trebuchet MS"/>
                <w:sz w:val="24"/>
                <w:szCs w:val="24"/>
              </w:rPr>
            </w:pPr>
            <w:r>
              <w:rPr>
                <w:rFonts w:ascii="Trebuchet MS" w:hAnsi="Trebuchet MS"/>
                <w:sz w:val="24"/>
                <w:szCs w:val="24"/>
              </w:rPr>
              <w:t>CONACHE EDUARD-CĂTĂLIN</w:t>
            </w:r>
          </w:p>
        </w:tc>
      </w:tr>
      <w:tr w:rsidR="004343AC" w:rsidRPr="005D5DE0" w14:paraId="0EEF8478" w14:textId="77777777" w:rsidTr="00412A07">
        <w:trPr>
          <w:trHeight w:val="234"/>
        </w:trPr>
        <w:tc>
          <w:tcPr>
            <w:tcW w:w="649" w:type="dxa"/>
          </w:tcPr>
          <w:p w14:paraId="087D8C99" w14:textId="77777777" w:rsidR="004343AC" w:rsidRPr="00BF39DD" w:rsidRDefault="004343AC" w:rsidP="004343AC">
            <w:pPr>
              <w:jc w:val="center"/>
              <w:rPr>
                <w:rFonts w:ascii="Trebuchet MS" w:hAnsi="Trebuchet MS"/>
                <w:sz w:val="24"/>
                <w:szCs w:val="24"/>
              </w:rPr>
            </w:pPr>
            <w:r>
              <w:rPr>
                <w:rFonts w:ascii="Trebuchet MS" w:hAnsi="Trebuchet MS"/>
                <w:sz w:val="24"/>
                <w:szCs w:val="24"/>
              </w:rPr>
              <w:t>3</w:t>
            </w:r>
          </w:p>
        </w:tc>
        <w:tc>
          <w:tcPr>
            <w:tcW w:w="4998" w:type="dxa"/>
          </w:tcPr>
          <w:p w14:paraId="53877710" w14:textId="6D0E1131" w:rsidR="004343AC" w:rsidRPr="005D5DE0" w:rsidRDefault="004343AC" w:rsidP="004343AC">
            <w:pPr>
              <w:rPr>
                <w:rFonts w:ascii="Trebuchet MS" w:hAnsi="Trebuchet MS"/>
                <w:sz w:val="24"/>
                <w:szCs w:val="24"/>
              </w:rPr>
            </w:pPr>
            <w:r w:rsidRPr="005D5DE0">
              <w:rPr>
                <w:rFonts w:ascii="Trebuchet MS" w:hAnsi="Trebuchet MS"/>
                <w:sz w:val="24"/>
                <w:szCs w:val="24"/>
              </w:rPr>
              <w:t>CONSTANTINESCU PETRONICA</w:t>
            </w:r>
          </w:p>
        </w:tc>
      </w:tr>
      <w:tr w:rsidR="004343AC" w:rsidRPr="005D5DE0" w14:paraId="545F236C" w14:textId="77777777" w:rsidTr="00412A07">
        <w:trPr>
          <w:trHeight w:val="211"/>
        </w:trPr>
        <w:tc>
          <w:tcPr>
            <w:tcW w:w="649" w:type="dxa"/>
          </w:tcPr>
          <w:p w14:paraId="15B9B967" w14:textId="77777777" w:rsidR="004343AC" w:rsidRPr="00BF39DD" w:rsidRDefault="004343AC" w:rsidP="004343AC">
            <w:pPr>
              <w:jc w:val="center"/>
              <w:rPr>
                <w:rFonts w:ascii="Trebuchet MS" w:hAnsi="Trebuchet MS"/>
                <w:sz w:val="24"/>
                <w:szCs w:val="24"/>
              </w:rPr>
            </w:pPr>
            <w:r>
              <w:rPr>
                <w:rFonts w:ascii="Trebuchet MS" w:hAnsi="Trebuchet MS"/>
                <w:sz w:val="24"/>
                <w:szCs w:val="24"/>
              </w:rPr>
              <w:t>4</w:t>
            </w:r>
          </w:p>
        </w:tc>
        <w:tc>
          <w:tcPr>
            <w:tcW w:w="4998" w:type="dxa"/>
          </w:tcPr>
          <w:p w14:paraId="110A54AD" w14:textId="4B8ABE31" w:rsidR="004343AC" w:rsidRPr="005D5DE0" w:rsidRDefault="004343AC" w:rsidP="004343AC">
            <w:pPr>
              <w:rPr>
                <w:rFonts w:ascii="Trebuchet MS" w:hAnsi="Trebuchet MS"/>
                <w:sz w:val="24"/>
                <w:szCs w:val="24"/>
              </w:rPr>
            </w:pPr>
            <w:r>
              <w:rPr>
                <w:rFonts w:ascii="Trebuchet MS" w:hAnsi="Trebuchet MS"/>
                <w:sz w:val="24"/>
                <w:szCs w:val="24"/>
              </w:rPr>
              <w:t>DEDIU MIHAI</w:t>
            </w:r>
          </w:p>
        </w:tc>
      </w:tr>
      <w:tr w:rsidR="004343AC" w:rsidRPr="005D5DE0" w14:paraId="7D3F06C9" w14:textId="77777777" w:rsidTr="00412A07">
        <w:trPr>
          <w:trHeight w:val="204"/>
        </w:trPr>
        <w:tc>
          <w:tcPr>
            <w:tcW w:w="649" w:type="dxa"/>
          </w:tcPr>
          <w:p w14:paraId="60DED760" w14:textId="77777777" w:rsidR="004343AC" w:rsidRPr="00BF39DD" w:rsidRDefault="004343AC" w:rsidP="004343AC">
            <w:pPr>
              <w:jc w:val="center"/>
              <w:rPr>
                <w:rFonts w:ascii="Trebuchet MS" w:hAnsi="Trebuchet MS"/>
                <w:sz w:val="24"/>
                <w:szCs w:val="24"/>
              </w:rPr>
            </w:pPr>
            <w:r>
              <w:rPr>
                <w:rFonts w:ascii="Trebuchet MS" w:hAnsi="Trebuchet MS"/>
                <w:sz w:val="24"/>
                <w:szCs w:val="24"/>
              </w:rPr>
              <w:t>5</w:t>
            </w:r>
          </w:p>
        </w:tc>
        <w:tc>
          <w:tcPr>
            <w:tcW w:w="4998" w:type="dxa"/>
          </w:tcPr>
          <w:p w14:paraId="5FF9625A" w14:textId="719D22B3" w:rsidR="004343AC" w:rsidRPr="005D5DE0" w:rsidRDefault="004343AC" w:rsidP="004343AC">
            <w:pPr>
              <w:rPr>
                <w:rFonts w:ascii="Trebuchet MS" w:hAnsi="Trebuchet MS"/>
                <w:sz w:val="24"/>
                <w:szCs w:val="24"/>
              </w:rPr>
            </w:pPr>
            <w:r>
              <w:rPr>
                <w:rFonts w:ascii="Trebuchet MS" w:hAnsi="Trebuchet MS"/>
                <w:sz w:val="24"/>
                <w:szCs w:val="24"/>
              </w:rPr>
              <w:t>GRIGORIU MIHAI-GABRIEL</w:t>
            </w:r>
          </w:p>
        </w:tc>
      </w:tr>
      <w:tr w:rsidR="004343AC" w:rsidRPr="005D5DE0" w14:paraId="74C9E271" w14:textId="77777777" w:rsidTr="00412A07">
        <w:trPr>
          <w:trHeight w:val="181"/>
        </w:trPr>
        <w:tc>
          <w:tcPr>
            <w:tcW w:w="649" w:type="dxa"/>
          </w:tcPr>
          <w:p w14:paraId="75F44307" w14:textId="77777777" w:rsidR="004343AC" w:rsidRPr="00BF39DD" w:rsidRDefault="004343AC" w:rsidP="004343AC">
            <w:pPr>
              <w:jc w:val="center"/>
              <w:rPr>
                <w:rFonts w:ascii="Trebuchet MS" w:hAnsi="Trebuchet MS"/>
                <w:sz w:val="24"/>
                <w:szCs w:val="24"/>
              </w:rPr>
            </w:pPr>
            <w:r>
              <w:rPr>
                <w:rFonts w:ascii="Trebuchet MS" w:hAnsi="Trebuchet MS"/>
                <w:sz w:val="24"/>
                <w:szCs w:val="24"/>
              </w:rPr>
              <w:t>6</w:t>
            </w:r>
          </w:p>
        </w:tc>
        <w:tc>
          <w:tcPr>
            <w:tcW w:w="4998" w:type="dxa"/>
          </w:tcPr>
          <w:p w14:paraId="36BC670B" w14:textId="34491FE5" w:rsidR="004343AC" w:rsidRPr="005D5DE0" w:rsidRDefault="004343AC" w:rsidP="004343AC">
            <w:pPr>
              <w:rPr>
                <w:rFonts w:ascii="Trebuchet MS" w:hAnsi="Trebuchet MS"/>
                <w:sz w:val="24"/>
                <w:szCs w:val="24"/>
              </w:rPr>
            </w:pPr>
            <w:r>
              <w:rPr>
                <w:rFonts w:ascii="Trebuchet MS" w:hAnsi="Trebuchet MS"/>
                <w:sz w:val="24"/>
                <w:szCs w:val="24"/>
              </w:rPr>
              <w:t>HALDAN VASILE</w:t>
            </w:r>
          </w:p>
        </w:tc>
      </w:tr>
      <w:tr w:rsidR="004343AC" w:rsidRPr="005D5DE0" w14:paraId="029AAAD1" w14:textId="77777777" w:rsidTr="00412A07">
        <w:trPr>
          <w:trHeight w:val="181"/>
        </w:trPr>
        <w:tc>
          <w:tcPr>
            <w:tcW w:w="649" w:type="dxa"/>
          </w:tcPr>
          <w:p w14:paraId="0000F3E7" w14:textId="77777777" w:rsidR="004343AC" w:rsidRPr="00BF39DD" w:rsidRDefault="004343AC" w:rsidP="004343AC">
            <w:pPr>
              <w:jc w:val="center"/>
              <w:rPr>
                <w:rFonts w:ascii="Trebuchet MS" w:hAnsi="Trebuchet MS"/>
                <w:sz w:val="24"/>
                <w:szCs w:val="24"/>
              </w:rPr>
            </w:pPr>
            <w:r>
              <w:rPr>
                <w:rFonts w:ascii="Trebuchet MS" w:hAnsi="Trebuchet MS"/>
                <w:sz w:val="24"/>
                <w:szCs w:val="24"/>
              </w:rPr>
              <w:t>7</w:t>
            </w:r>
          </w:p>
        </w:tc>
        <w:tc>
          <w:tcPr>
            <w:tcW w:w="4998" w:type="dxa"/>
          </w:tcPr>
          <w:p w14:paraId="3F99994B" w14:textId="74595933" w:rsidR="004343AC" w:rsidRPr="005D5DE0" w:rsidRDefault="004343AC" w:rsidP="004343AC">
            <w:pPr>
              <w:rPr>
                <w:rFonts w:ascii="Trebuchet MS" w:hAnsi="Trebuchet MS"/>
                <w:sz w:val="24"/>
                <w:szCs w:val="24"/>
              </w:rPr>
            </w:pPr>
            <w:r>
              <w:rPr>
                <w:rFonts w:ascii="Trebuchet MS" w:hAnsi="Trebuchet MS"/>
                <w:sz w:val="24"/>
                <w:szCs w:val="24"/>
              </w:rPr>
              <w:t>MACOVEI VLAD-ANDREI</w:t>
            </w:r>
          </w:p>
        </w:tc>
      </w:tr>
      <w:tr w:rsidR="004343AC" w:rsidRPr="005D5DE0" w14:paraId="2250A777" w14:textId="77777777" w:rsidTr="00412A07">
        <w:trPr>
          <w:trHeight w:val="280"/>
        </w:trPr>
        <w:tc>
          <w:tcPr>
            <w:tcW w:w="649" w:type="dxa"/>
          </w:tcPr>
          <w:p w14:paraId="0297C9A7" w14:textId="77777777" w:rsidR="004343AC" w:rsidRPr="00BF39DD" w:rsidRDefault="004343AC" w:rsidP="004343AC">
            <w:pPr>
              <w:jc w:val="center"/>
              <w:rPr>
                <w:rFonts w:ascii="Trebuchet MS" w:hAnsi="Trebuchet MS"/>
                <w:sz w:val="24"/>
                <w:szCs w:val="24"/>
              </w:rPr>
            </w:pPr>
            <w:r>
              <w:rPr>
                <w:rFonts w:ascii="Trebuchet MS" w:hAnsi="Trebuchet MS"/>
                <w:sz w:val="24"/>
                <w:szCs w:val="24"/>
              </w:rPr>
              <w:t>8</w:t>
            </w:r>
          </w:p>
        </w:tc>
        <w:tc>
          <w:tcPr>
            <w:tcW w:w="4998" w:type="dxa"/>
          </w:tcPr>
          <w:p w14:paraId="141FC837" w14:textId="741D2B39" w:rsidR="004343AC" w:rsidRPr="005D5DE0" w:rsidRDefault="004343AC" w:rsidP="004343AC">
            <w:pPr>
              <w:rPr>
                <w:rFonts w:ascii="Trebuchet MS" w:hAnsi="Trebuchet MS"/>
                <w:sz w:val="24"/>
                <w:szCs w:val="24"/>
              </w:rPr>
            </w:pPr>
            <w:r>
              <w:rPr>
                <w:rFonts w:ascii="Trebuchet MS" w:hAnsi="Trebuchet MS"/>
                <w:sz w:val="24"/>
                <w:szCs w:val="24"/>
              </w:rPr>
              <w:t>NEDELCU GABRIELA – on-line</w:t>
            </w:r>
          </w:p>
        </w:tc>
      </w:tr>
      <w:tr w:rsidR="00825736" w:rsidRPr="005D5DE0" w14:paraId="78802270" w14:textId="77777777" w:rsidTr="00412A07">
        <w:trPr>
          <w:trHeight w:val="74"/>
        </w:trPr>
        <w:tc>
          <w:tcPr>
            <w:tcW w:w="649" w:type="dxa"/>
          </w:tcPr>
          <w:p w14:paraId="0B354902" w14:textId="77777777" w:rsidR="00825736" w:rsidRPr="00BF39DD" w:rsidRDefault="00825736" w:rsidP="00825736">
            <w:pPr>
              <w:jc w:val="center"/>
              <w:rPr>
                <w:rFonts w:ascii="Trebuchet MS" w:hAnsi="Trebuchet MS"/>
                <w:sz w:val="24"/>
                <w:szCs w:val="24"/>
              </w:rPr>
            </w:pPr>
            <w:r>
              <w:rPr>
                <w:rFonts w:ascii="Trebuchet MS" w:hAnsi="Trebuchet MS"/>
                <w:sz w:val="24"/>
                <w:szCs w:val="24"/>
              </w:rPr>
              <w:t>9</w:t>
            </w:r>
          </w:p>
        </w:tc>
        <w:tc>
          <w:tcPr>
            <w:tcW w:w="4998" w:type="dxa"/>
          </w:tcPr>
          <w:p w14:paraId="163E8BA6" w14:textId="77777777" w:rsidR="00825736" w:rsidRPr="005D5DE0" w:rsidRDefault="00825736" w:rsidP="00825736">
            <w:pPr>
              <w:rPr>
                <w:rFonts w:ascii="Trebuchet MS" w:hAnsi="Trebuchet MS"/>
                <w:sz w:val="24"/>
                <w:szCs w:val="24"/>
              </w:rPr>
            </w:pPr>
            <w:r>
              <w:rPr>
                <w:rFonts w:ascii="Trebuchet MS" w:hAnsi="Trebuchet MS"/>
                <w:sz w:val="24"/>
                <w:szCs w:val="24"/>
              </w:rPr>
              <w:t>PERȚU LILIANA</w:t>
            </w:r>
          </w:p>
        </w:tc>
      </w:tr>
      <w:tr w:rsidR="00825736" w:rsidRPr="005D5DE0" w14:paraId="4B8233C1" w14:textId="77777777" w:rsidTr="00412A07">
        <w:trPr>
          <w:trHeight w:val="74"/>
        </w:trPr>
        <w:tc>
          <w:tcPr>
            <w:tcW w:w="649" w:type="dxa"/>
          </w:tcPr>
          <w:p w14:paraId="66B6194C" w14:textId="77777777" w:rsidR="00825736" w:rsidRPr="00BF39DD" w:rsidRDefault="00825736" w:rsidP="00825736">
            <w:pPr>
              <w:jc w:val="center"/>
              <w:rPr>
                <w:rFonts w:ascii="Trebuchet MS" w:hAnsi="Trebuchet MS"/>
                <w:sz w:val="24"/>
                <w:szCs w:val="24"/>
              </w:rPr>
            </w:pPr>
            <w:r>
              <w:rPr>
                <w:rFonts w:ascii="Trebuchet MS" w:hAnsi="Trebuchet MS"/>
                <w:sz w:val="24"/>
                <w:szCs w:val="24"/>
              </w:rPr>
              <w:t>10</w:t>
            </w:r>
          </w:p>
        </w:tc>
        <w:tc>
          <w:tcPr>
            <w:tcW w:w="4998" w:type="dxa"/>
          </w:tcPr>
          <w:p w14:paraId="72F56720" w14:textId="77777777" w:rsidR="00825736" w:rsidRPr="005D5DE0" w:rsidRDefault="00825736" w:rsidP="00825736">
            <w:pPr>
              <w:rPr>
                <w:rFonts w:ascii="Trebuchet MS" w:hAnsi="Trebuchet MS"/>
                <w:sz w:val="24"/>
                <w:szCs w:val="24"/>
              </w:rPr>
            </w:pPr>
            <w:r>
              <w:rPr>
                <w:rFonts w:ascii="Trebuchet MS" w:hAnsi="Trebuchet MS"/>
                <w:sz w:val="24"/>
                <w:szCs w:val="24"/>
              </w:rPr>
              <w:t>PINTILIE CIPRIAN</w:t>
            </w:r>
          </w:p>
        </w:tc>
      </w:tr>
      <w:tr w:rsidR="00825736" w:rsidRPr="005D5DE0" w14:paraId="009DE936" w14:textId="77777777" w:rsidTr="00412A07">
        <w:trPr>
          <w:trHeight w:val="280"/>
        </w:trPr>
        <w:tc>
          <w:tcPr>
            <w:tcW w:w="649" w:type="dxa"/>
          </w:tcPr>
          <w:p w14:paraId="5D085A23" w14:textId="77777777" w:rsidR="00825736" w:rsidRPr="00BF39DD" w:rsidRDefault="00825736" w:rsidP="00825736">
            <w:pPr>
              <w:jc w:val="center"/>
              <w:rPr>
                <w:rFonts w:ascii="Trebuchet MS" w:hAnsi="Trebuchet MS"/>
                <w:sz w:val="24"/>
                <w:szCs w:val="24"/>
              </w:rPr>
            </w:pPr>
            <w:r>
              <w:rPr>
                <w:rFonts w:ascii="Trebuchet MS" w:hAnsi="Trebuchet MS"/>
                <w:sz w:val="24"/>
                <w:szCs w:val="24"/>
              </w:rPr>
              <w:t>11</w:t>
            </w:r>
          </w:p>
        </w:tc>
        <w:tc>
          <w:tcPr>
            <w:tcW w:w="4998" w:type="dxa"/>
          </w:tcPr>
          <w:p w14:paraId="2476E78E" w14:textId="77777777" w:rsidR="00825736" w:rsidRPr="005D5DE0" w:rsidRDefault="00825736" w:rsidP="00825736">
            <w:pPr>
              <w:rPr>
                <w:rFonts w:ascii="Trebuchet MS" w:hAnsi="Trebuchet MS"/>
                <w:sz w:val="24"/>
                <w:szCs w:val="24"/>
              </w:rPr>
            </w:pPr>
            <w:r>
              <w:rPr>
                <w:rFonts w:ascii="Trebuchet MS" w:hAnsi="Trebuchet MS"/>
                <w:sz w:val="24"/>
                <w:szCs w:val="24"/>
              </w:rPr>
              <w:t>PLEȘCAN MONICA-VASILICA</w:t>
            </w:r>
          </w:p>
        </w:tc>
      </w:tr>
      <w:tr w:rsidR="004343AC" w:rsidRPr="005D5DE0" w14:paraId="1EB46DE5" w14:textId="77777777" w:rsidTr="00412A07">
        <w:trPr>
          <w:trHeight w:val="70"/>
        </w:trPr>
        <w:tc>
          <w:tcPr>
            <w:tcW w:w="649" w:type="dxa"/>
          </w:tcPr>
          <w:p w14:paraId="4508800D" w14:textId="77777777" w:rsidR="004343AC" w:rsidRPr="00BF39DD" w:rsidRDefault="004343AC" w:rsidP="004343AC">
            <w:pPr>
              <w:jc w:val="center"/>
              <w:rPr>
                <w:rFonts w:ascii="Trebuchet MS" w:hAnsi="Trebuchet MS"/>
                <w:sz w:val="24"/>
                <w:szCs w:val="24"/>
              </w:rPr>
            </w:pPr>
            <w:r>
              <w:rPr>
                <w:rFonts w:ascii="Trebuchet MS" w:hAnsi="Trebuchet MS"/>
                <w:sz w:val="24"/>
                <w:szCs w:val="24"/>
              </w:rPr>
              <w:t>12</w:t>
            </w:r>
          </w:p>
        </w:tc>
        <w:tc>
          <w:tcPr>
            <w:tcW w:w="4998" w:type="dxa"/>
          </w:tcPr>
          <w:p w14:paraId="72255ED8" w14:textId="50F82C3D" w:rsidR="004343AC" w:rsidRPr="005D5DE0" w:rsidRDefault="004343AC" w:rsidP="004343AC">
            <w:pPr>
              <w:rPr>
                <w:rFonts w:ascii="Trebuchet MS" w:hAnsi="Trebuchet MS"/>
                <w:sz w:val="24"/>
                <w:szCs w:val="24"/>
              </w:rPr>
            </w:pPr>
            <w:r w:rsidRPr="005D5DE0">
              <w:rPr>
                <w:rFonts w:ascii="Trebuchet MS" w:hAnsi="Trebuchet MS"/>
                <w:sz w:val="24"/>
                <w:szCs w:val="24"/>
              </w:rPr>
              <w:t>RĂȚOI CRISTIAN</w:t>
            </w:r>
          </w:p>
        </w:tc>
      </w:tr>
      <w:tr w:rsidR="004343AC" w:rsidRPr="005D5DE0" w14:paraId="64C55F35" w14:textId="77777777" w:rsidTr="00412A07">
        <w:trPr>
          <w:trHeight w:val="70"/>
        </w:trPr>
        <w:tc>
          <w:tcPr>
            <w:tcW w:w="649" w:type="dxa"/>
            <w:tcBorders>
              <w:top w:val="single" w:sz="4" w:space="0" w:color="auto"/>
              <w:left w:val="single" w:sz="4" w:space="0" w:color="auto"/>
              <w:bottom w:val="single" w:sz="4" w:space="0" w:color="auto"/>
              <w:right w:val="single" w:sz="4" w:space="0" w:color="auto"/>
            </w:tcBorders>
          </w:tcPr>
          <w:p w14:paraId="0AE8B38D" w14:textId="77777777" w:rsidR="004343AC" w:rsidRPr="00BF39DD" w:rsidRDefault="004343AC" w:rsidP="004343AC">
            <w:pPr>
              <w:jc w:val="center"/>
              <w:rPr>
                <w:rFonts w:ascii="Trebuchet MS" w:hAnsi="Trebuchet MS"/>
                <w:sz w:val="24"/>
                <w:szCs w:val="24"/>
              </w:rPr>
            </w:pPr>
            <w:r>
              <w:rPr>
                <w:rFonts w:ascii="Trebuchet MS" w:hAnsi="Trebuchet MS"/>
                <w:sz w:val="24"/>
                <w:szCs w:val="24"/>
              </w:rPr>
              <w:t>13</w:t>
            </w:r>
          </w:p>
        </w:tc>
        <w:tc>
          <w:tcPr>
            <w:tcW w:w="4998" w:type="dxa"/>
            <w:tcBorders>
              <w:top w:val="single" w:sz="4" w:space="0" w:color="auto"/>
              <w:left w:val="single" w:sz="4" w:space="0" w:color="auto"/>
              <w:bottom w:val="single" w:sz="4" w:space="0" w:color="auto"/>
              <w:right w:val="single" w:sz="4" w:space="0" w:color="auto"/>
            </w:tcBorders>
          </w:tcPr>
          <w:p w14:paraId="1C3CD508" w14:textId="5BC5F2BB" w:rsidR="004343AC" w:rsidRPr="005D5DE0" w:rsidRDefault="004343AC" w:rsidP="004343AC">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r>
      <w:tr w:rsidR="004343AC" w:rsidRPr="005D5DE0" w14:paraId="745DD0FE" w14:textId="77777777" w:rsidTr="00412A07">
        <w:trPr>
          <w:trHeight w:val="70"/>
        </w:trPr>
        <w:tc>
          <w:tcPr>
            <w:tcW w:w="649" w:type="dxa"/>
            <w:tcBorders>
              <w:top w:val="single" w:sz="4" w:space="0" w:color="auto"/>
              <w:left w:val="single" w:sz="4" w:space="0" w:color="auto"/>
              <w:bottom w:val="single" w:sz="4" w:space="0" w:color="auto"/>
              <w:right w:val="single" w:sz="4" w:space="0" w:color="auto"/>
            </w:tcBorders>
          </w:tcPr>
          <w:p w14:paraId="02E26327" w14:textId="77777777" w:rsidR="004343AC" w:rsidRPr="00BF39DD" w:rsidRDefault="004343AC" w:rsidP="004343AC">
            <w:pPr>
              <w:jc w:val="center"/>
              <w:rPr>
                <w:rFonts w:ascii="Trebuchet MS" w:hAnsi="Trebuchet MS"/>
                <w:sz w:val="24"/>
                <w:szCs w:val="24"/>
              </w:rPr>
            </w:pPr>
            <w:r>
              <w:rPr>
                <w:rFonts w:ascii="Trebuchet MS" w:hAnsi="Trebuchet MS"/>
                <w:sz w:val="24"/>
                <w:szCs w:val="24"/>
              </w:rPr>
              <w:t>14</w:t>
            </w:r>
          </w:p>
        </w:tc>
        <w:tc>
          <w:tcPr>
            <w:tcW w:w="4998" w:type="dxa"/>
            <w:tcBorders>
              <w:top w:val="single" w:sz="4" w:space="0" w:color="auto"/>
              <w:left w:val="single" w:sz="4" w:space="0" w:color="auto"/>
              <w:bottom w:val="single" w:sz="4" w:space="0" w:color="auto"/>
              <w:right w:val="single" w:sz="4" w:space="0" w:color="auto"/>
            </w:tcBorders>
          </w:tcPr>
          <w:p w14:paraId="42027C0D" w14:textId="2502154A" w:rsidR="004343AC" w:rsidRPr="005D5DE0" w:rsidRDefault="004343AC" w:rsidP="004343AC">
            <w:pPr>
              <w:rPr>
                <w:rFonts w:ascii="Trebuchet MS" w:hAnsi="Trebuchet MS"/>
                <w:sz w:val="24"/>
                <w:szCs w:val="24"/>
              </w:rPr>
            </w:pPr>
            <w:r w:rsidRPr="005D5DE0">
              <w:rPr>
                <w:rFonts w:ascii="Trebuchet MS" w:hAnsi="Trebuchet MS"/>
                <w:sz w:val="24"/>
                <w:szCs w:val="24"/>
              </w:rPr>
              <w:t>STAMATIN COSTEL</w:t>
            </w:r>
            <w:r>
              <w:rPr>
                <w:rFonts w:ascii="Trebuchet MS" w:hAnsi="Trebuchet MS"/>
                <w:sz w:val="24"/>
                <w:szCs w:val="24"/>
              </w:rPr>
              <w:t xml:space="preserve"> – on-line</w:t>
            </w:r>
          </w:p>
        </w:tc>
      </w:tr>
      <w:tr w:rsidR="004343AC" w:rsidRPr="005D5DE0" w14:paraId="1D384E5F" w14:textId="77777777" w:rsidTr="00412A07">
        <w:trPr>
          <w:trHeight w:val="70"/>
        </w:trPr>
        <w:tc>
          <w:tcPr>
            <w:tcW w:w="649" w:type="dxa"/>
            <w:tcBorders>
              <w:top w:val="single" w:sz="4" w:space="0" w:color="auto"/>
              <w:left w:val="single" w:sz="4" w:space="0" w:color="auto"/>
              <w:bottom w:val="single" w:sz="4" w:space="0" w:color="auto"/>
              <w:right w:val="single" w:sz="4" w:space="0" w:color="auto"/>
            </w:tcBorders>
          </w:tcPr>
          <w:p w14:paraId="4E27A20C" w14:textId="77777777" w:rsidR="004343AC" w:rsidRPr="00BF39DD" w:rsidRDefault="004343AC" w:rsidP="004343AC">
            <w:pPr>
              <w:jc w:val="center"/>
              <w:rPr>
                <w:rFonts w:ascii="Trebuchet MS" w:hAnsi="Trebuchet MS"/>
                <w:sz w:val="24"/>
                <w:szCs w:val="24"/>
              </w:rPr>
            </w:pPr>
            <w:r>
              <w:rPr>
                <w:rFonts w:ascii="Trebuchet MS" w:hAnsi="Trebuchet MS"/>
                <w:sz w:val="24"/>
                <w:szCs w:val="24"/>
              </w:rPr>
              <w:t>15</w:t>
            </w:r>
          </w:p>
        </w:tc>
        <w:tc>
          <w:tcPr>
            <w:tcW w:w="4998" w:type="dxa"/>
            <w:tcBorders>
              <w:top w:val="single" w:sz="4" w:space="0" w:color="auto"/>
              <w:left w:val="single" w:sz="4" w:space="0" w:color="auto"/>
              <w:bottom w:val="single" w:sz="4" w:space="0" w:color="auto"/>
              <w:right w:val="single" w:sz="4" w:space="0" w:color="auto"/>
            </w:tcBorders>
          </w:tcPr>
          <w:p w14:paraId="61809746" w14:textId="4B29B77B" w:rsidR="004343AC" w:rsidRPr="005D5DE0" w:rsidRDefault="004343AC" w:rsidP="004343AC">
            <w:pPr>
              <w:rPr>
                <w:rFonts w:ascii="Trebuchet MS" w:hAnsi="Trebuchet MS"/>
                <w:sz w:val="24"/>
                <w:szCs w:val="24"/>
              </w:rPr>
            </w:pPr>
            <w:r>
              <w:rPr>
                <w:rFonts w:ascii="Trebuchet MS" w:hAnsi="Trebuchet MS"/>
                <w:sz w:val="24"/>
                <w:szCs w:val="24"/>
              </w:rPr>
              <w:t>VÎRLAN MIHAI</w:t>
            </w:r>
          </w:p>
        </w:tc>
      </w:tr>
    </w:tbl>
    <w:p w14:paraId="302A9768" w14:textId="77777777" w:rsidR="000846FC" w:rsidRPr="00BF5B7E" w:rsidRDefault="000846FC" w:rsidP="000846FC">
      <w:pPr>
        <w:pStyle w:val="NoSpacing"/>
        <w:ind w:right="-720"/>
        <w:jc w:val="both"/>
        <w:rPr>
          <w:rFonts w:ascii="Trebuchet MS" w:hAnsi="Trebuchet MS" w:cs="Arial"/>
          <w:sz w:val="24"/>
          <w:szCs w:val="24"/>
          <w:lang w:val="ro-RO"/>
        </w:rPr>
      </w:pPr>
    </w:p>
    <w:p w14:paraId="6CFF2CCC" w14:textId="0F10F179" w:rsidR="00165A7D"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Participă  la ședința ordinară a Consiliului Local al Municipiului Pașcani: </w:t>
      </w:r>
      <w:r w:rsidR="0026093E">
        <w:rPr>
          <w:rFonts w:ascii="Trebuchet MS" w:hAnsi="Trebuchet MS"/>
          <w:sz w:val="24"/>
          <w:szCs w:val="24"/>
        </w:rPr>
        <w:t>Cristian Rățoi</w:t>
      </w:r>
      <w:r w:rsidR="0047437E">
        <w:rPr>
          <w:rFonts w:ascii="Trebuchet MS" w:hAnsi="Trebuchet MS"/>
          <w:sz w:val="24"/>
          <w:szCs w:val="24"/>
        </w:rPr>
        <w:t xml:space="preserve"> </w:t>
      </w:r>
      <w:r w:rsidRPr="00BF5B7E">
        <w:rPr>
          <w:rFonts w:ascii="Trebuchet MS" w:hAnsi="Trebuchet MS"/>
          <w:sz w:val="24"/>
          <w:szCs w:val="24"/>
        </w:rPr>
        <w:t xml:space="preserve">– </w:t>
      </w:r>
      <w:r w:rsidR="0026093E">
        <w:rPr>
          <w:rFonts w:ascii="Trebuchet MS" w:hAnsi="Trebuchet MS"/>
          <w:sz w:val="24"/>
          <w:szCs w:val="24"/>
        </w:rPr>
        <w:t>vice</w:t>
      </w:r>
      <w:r w:rsidRPr="00BF5B7E">
        <w:rPr>
          <w:rFonts w:ascii="Trebuchet MS" w:hAnsi="Trebuchet MS"/>
          <w:sz w:val="24"/>
          <w:szCs w:val="24"/>
        </w:rPr>
        <w:t>primarul municipiului Pașcani</w:t>
      </w:r>
      <w:r w:rsidR="00860738">
        <w:rPr>
          <w:rFonts w:ascii="Trebuchet MS" w:hAnsi="Trebuchet MS"/>
          <w:sz w:val="24"/>
          <w:szCs w:val="24"/>
        </w:rPr>
        <w:t xml:space="preserve"> care a preluat atribuțiile primarului municipiului Pașcani</w:t>
      </w:r>
      <w:r w:rsidRPr="00BF5B7E">
        <w:rPr>
          <w:rFonts w:ascii="Trebuchet MS" w:hAnsi="Trebuchet MS"/>
          <w:sz w:val="24"/>
          <w:szCs w:val="24"/>
        </w:rPr>
        <w:t xml:space="preserve">, doamna  Jitaru Irina – secretarul </w:t>
      </w:r>
      <w:r w:rsidR="00D11A37">
        <w:rPr>
          <w:rFonts w:ascii="Trebuchet MS" w:hAnsi="Trebuchet MS"/>
          <w:sz w:val="24"/>
          <w:szCs w:val="24"/>
        </w:rPr>
        <w:t xml:space="preserve">general al </w:t>
      </w:r>
      <w:r w:rsidRPr="00BF5B7E">
        <w:rPr>
          <w:rFonts w:ascii="Trebuchet MS" w:hAnsi="Trebuchet MS"/>
          <w:sz w:val="24"/>
          <w:szCs w:val="24"/>
        </w:rPr>
        <w:t>Municipiului Pașcani, șefi de serviciu</w:t>
      </w:r>
      <w:r w:rsidR="007C0FE4">
        <w:rPr>
          <w:rFonts w:ascii="Trebuchet MS" w:hAnsi="Trebuchet MS"/>
          <w:sz w:val="24"/>
          <w:szCs w:val="24"/>
        </w:rPr>
        <w:t>,</w:t>
      </w:r>
      <w:r w:rsidRPr="00BF5B7E">
        <w:rPr>
          <w:rFonts w:ascii="Trebuchet MS" w:hAnsi="Trebuchet MS"/>
          <w:sz w:val="24"/>
          <w:szCs w:val="24"/>
        </w:rPr>
        <w:t xml:space="preserve"> funcționari publici din cadrul Primă</w:t>
      </w:r>
      <w:r>
        <w:rPr>
          <w:rFonts w:ascii="Trebuchet MS" w:hAnsi="Trebuchet MS"/>
          <w:sz w:val="24"/>
          <w:szCs w:val="24"/>
        </w:rPr>
        <w:t>riei Municipiului Pașcani,</w:t>
      </w:r>
      <w:r w:rsidR="000846FC">
        <w:rPr>
          <w:rFonts w:ascii="Trebuchet MS" w:hAnsi="Trebuchet MS"/>
          <w:sz w:val="24"/>
          <w:szCs w:val="24"/>
        </w:rPr>
        <w:t xml:space="preserve"> </w:t>
      </w:r>
      <w:r w:rsidR="00FF30C3">
        <w:rPr>
          <w:rFonts w:ascii="Trebuchet MS" w:hAnsi="Trebuchet MS"/>
          <w:sz w:val="24"/>
          <w:szCs w:val="24"/>
        </w:rPr>
        <w:t>presa locală.</w:t>
      </w:r>
    </w:p>
    <w:p w14:paraId="3A85E63B" w14:textId="7BA547DD" w:rsidR="00FE4D17" w:rsidRDefault="00825736" w:rsidP="00FE4D17">
      <w:pPr>
        <w:tabs>
          <w:tab w:val="left" w:pos="1139"/>
        </w:tabs>
        <w:ind w:right="-720" w:firstLine="1440"/>
        <w:jc w:val="both"/>
        <w:rPr>
          <w:rFonts w:ascii="Trebuchet MS" w:hAnsi="Trebuchet MS"/>
          <w:sz w:val="24"/>
          <w:szCs w:val="24"/>
        </w:rPr>
      </w:pPr>
      <w:r>
        <w:rPr>
          <w:rFonts w:ascii="Trebuchet MS" w:hAnsi="Trebuchet MS"/>
          <w:sz w:val="24"/>
          <w:szCs w:val="24"/>
        </w:rPr>
        <w:t xml:space="preserve">Doamna Jitaru Irina, secretar general, precizează că </w:t>
      </w:r>
      <w:r w:rsidR="00860738">
        <w:rPr>
          <w:rFonts w:ascii="Trebuchet MS" w:hAnsi="Trebuchet MS"/>
          <w:sz w:val="24"/>
          <w:szCs w:val="24"/>
        </w:rPr>
        <w:t>lipsește</w:t>
      </w:r>
      <w:r>
        <w:rPr>
          <w:rFonts w:ascii="Trebuchet MS" w:hAnsi="Trebuchet MS"/>
          <w:sz w:val="24"/>
          <w:szCs w:val="24"/>
        </w:rPr>
        <w:t xml:space="preserve"> președintele de ședință. Este necesar suplimentarea ordinii de zi cu proiectul de hotărâre</w:t>
      </w:r>
      <w:r w:rsidR="0007457A">
        <w:rPr>
          <w:rFonts w:ascii="Trebuchet MS" w:hAnsi="Trebuchet MS"/>
          <w:sz w:val="24"/>
          <w:szCs w:val="24"/>
        </w:rPr>
        <w:t>,</w:t>
      </w:r>
      <w:r>
        <w:rPr>
          <w:rFonts w:ascii="Trebuchet MS" w:hAnsi="Trebuchet MS"/>
          <w:sz w:val="24"/>
          <w:szCs w:val="24"/>
        </w:rPr>
        <w:t xml:space="preserve"> pe care consilierii deja l-au primit</w:t>
      </w:r>
      <w:r w:rsidR="0007457A">
        <w:rPr>
          <w:rFonts w:ascii="Trebuchet MS" w:hAnsi="Trebuchet MS"/>
          <w:sz w:val="24"/>
          <w:szCs w:val="24"/>
        </w:rPr>
        <w:t>,</w:t>
      </w:r>
      <w:r>
        <w:rPr>
          <w:rFonts w:ascii="Trebuchet MS" w:hAnsi="Trebuchet MS"/>
          <w:sz w:val="24"/>
          <w:szCs w:val="24"/>
        </w:rPr>
        <w:t xml:space="preserve"> privind alegerea președintelui de ședință</w:t>
      </w:r>
      <w:r w:rsidR="004F35EC">
        <w:rPr>
          <w:rFonts w:ascii="Trebuchet MS" w:hAnsi="Trebuchet MS"/>
          <w:sz w:val="24"/>
          <w:szCs w:val="24"/>
        </w:rPr>
        <w:t xml:space="preserve"> pentru azi.</w:t>
      </w:r>
      <w:r w:rsidR="00FE4D17">
        <w:rPr>
          <w:rFonts w:ascii="Trebuchet MS" w:hAnsi="Trebuchet MS"/>
          <w:sz w:val="24"/>
          <w:szCs w:val="24"/>
        </w:rPr>
        <w:t xml:space="preserve">  </w:t>
      </w:r>
    </w:p>
    <w:p w14:paraId="11175EA6" w14:textId="55F09678" w:rsidR="004F35EC" w:rsidRDefault="004F35EC" w:rsidP="00FE4D17">
      <w:pPr>
        <w:tabs>
          <w:tab w:val="left" w:pos="1139"/>
        </w:tabs>
        <w:ind w:right="-720" w:firstLine="1440"/>
        <w:jc w:val="both"/>
        <w:rPr>
          <w:rFonts w:ascii="Trebuchet MS" w:hAnsi="Trebuchet MS"/>
          <w:sz w:val="24"/>
          <w:szCs w:val="24"/>
        </w:rPr>
      </w:pPr>
      <w:r>
        <w:rPr>
          <w:rFonts w:ascii="Trebuchet MS" w:hAnsi="Trebuchet MS"/>
          <w:sz w:val="24"/>
          <w:szCs w:val="24"/>
        </w:rPr>
        <w:lastRenderedPageBreak/>
        <w:t>Se supune la vot această modificare a ordinii de zi care se aprobă cu 1</w:t>
      </w:r>
      <w:r w:rsidR="00860738">
        <w:rPr>
          <w:rFonts w:ascii="Trebuchet MS" w:hAnsi="Trebuchet MS"/>
          <w:sz w:val="24"/>
          <w:szCs w:val="24"/>
        </w:rPr>
        <w:t>5</w:t>
      </w:r>
      <w:r>
        <w:rPr>
          <w:rFonts w:ascii="Trebuchet MS" w:hAnsi="Trebuchet MS"/>
          <w:sz w:val="24"/>
          <w:szCs w:val="24"/>
        </w:rPr>
        <w:t xml:space="preserve"> voturi pentru.</w:t>
      </w:r>
    </w:p>
    <w:p w14:paraId="09C96B7E" w14:textId="5A418CDC" w:rsidR="002E61DB" w:rsidRDefault="002E61DB" w:rsidP="00FE4D17">
      <w:pPr>
        <w:tabs>
          <w:tab w:val="left" w:pos="1139"/>
        </w:tabs>
        <w:ind w:right="-720" w:firstLine="1440"/>
        <w:jc w:val="both"/>
        <w:rPr>
          <w:rFonts w:ascii="Trebuchet MS" w:hAnsi="Trebuchet MS"/>
          <w:sz w:val="24"/>
          <w:szCs w:val="24"/>
        </w:rPr>
      </w:pPr>
      <w:r>
        <w:rPr>
          <w:rFonts w:ascii="Trebuchet MS" w:hAnsi="Trebuchet MS"/>
          <w:sz w:val="24"/>
          <w:szCs w:val="24"/>
        </w:rPr>
        <w:t>Ordinea de zi adoptată este următoarea:</w:t>
      </w:r>
    </w:p>
    <w:p w14:paraId="0E727350" w14:textId="40734BC0" w:rsidR="002E61DB" w:rsidRPr="002E61DB" w:rsidRDefault="002E61DB" w:rsidP="002E61DB">
      <w:pPr>
        <w:pStyle w:val="ListParagraph"/>
        <w:numPr>
          <w:ilvl w:val="0"/>
          <w:numId w:val="8"/>
        </w:numPr>
        <w:spacing w:before="100" w:beforeAutospacing="1" w:after="100" w:afterAutospacing="1"/>
        <w:ind w:left="0" w:right="-720" w:firstLine="0"/>
        <w:jc w:val="both"/>
        <w:rPr>
          <w:rFonts w:ascii="Trebuchet MS" w:hAnsi="Trebuchet MS"/>
          <w:b/>
          <w:sz w:val="24"/>
          <w:szCs w:val="24"/>
        </w:rPr>
      </w:pPr>
      <w:r w:rsidRPr="002E61DB">
        <w:rPr>
          <w:rFonts w:ascii="Trebuchet MS" w:hAnsi="Trebuchet MS"/>
          <w:b/>
          <w:sz w:val="24"/>
          <w:szCs w:val="24"/>
        </w:rPr>
        <w:t xml:space="preserve">PROIECT DE HOTĂRÂRE </w:t>
      </w:r>
      <w:r w:rsidRPr="002E61DB">
        <w:rPr>
          <w:rFonts w:ascii="Trebuchet MS" w:hAnsi="Trebuchet MS"/>
          <w:b/>
          <w:bCs w:val="0"/>
          <w:sz w:val="24"/>
          <w:szCs w:val="24"/>
        </w:rPr>
        <w:t xml:space="preserve">privind </w:t>
      </w:r>
      <w:r w:rsidRPr="002E61DB">
        <w:rPr>
          <w:rFonts w:ascii="Trebuchet MS" w:hAnsi="Trebuchet MS"/>
          <w:b/>
          <w:sz w:val="24"/>
          <w:szCs w:val="24"/>
        </w:rPr>
        <w:t>privind alegerea preşedintelui de şedinţă pentru ședința extraordinară, convocată de îndată, din 15 iulie 2022</w:t>
      </w:r>
    </w:p>
    <w:p w14:paraId="64FBF3E6" w14:textId="3AFDBD34" w:rsidR="002E61DB" w:rsidRPr="002E61DB" w:rsidRDefault="002E61DB" w:rsidP="002E61DB">
      <w:pPr>
        <w:pStyle w:val="ListParagraph"/>
        <w:spacing w:line="276" w:lineRule="auto"/>
        <w:ind w:left="0" w:right="-720" w:firstLine="1440"/>
        <w:jc w:val="both"/>
        <w:rPr>
          <w:rFonts w:ascii="Trebuchet MS" w:hAnsi="Trebuchet MS"/>
          <w:b/>
          <w:sz w:val="24"/>
          <w:szCs w:val="24"/>
        </w:rPr>
      </w:pPr>
      <w:r w:rsidRPr="002E61DB">
        <w:rPr>
          <w:rFonts w:ascii="Trebuchet MS" w:hAnsi="Trebuchet MS"/>
          <w:i/>
          <w:sz w:val="24"/>
          <w:szCs w:val="24"/>
        </w:rPr>
        <w:t xml:space="preserve">Inițiatorul proiectului de hotărâre - </w:t>
      </w:r>
      <w:r>
        <w:rPr>
          <w:rFonts w:ascii="Trebuchet MS" w:hAnsi="Trebuchet MS"/>
          <w:i/>
          <w:sz w:val="24"/>
          <w:szCs w:val="24"/>
        </w:rPr>
        <w:t>P</w:t>
      </w:r>
      <w:r w:rsidRPr="002E61DB">
        <w:rPr>
          <w:rFonts w:ascii="Trebuchet MS" w:hAnsi="Trebuchet MS"/>
          <w:i/>
          <w:sz w:val="24"/>
          <w:szCs w:val="24"/>
        </w:rPr>
        <w:t>rimarul municipiului Pașcani</w:t>
      </w:r>
    </w:p>
    <w:p w14:paraId="1D33C7E8" w14:textId="732D93A8" w:rsidR="002E61DB" w:rsidRPr="002E61DB" w:rsidRDefault="002E61DB" w:rsidP="002E61DB">
      <w:pPr>
        <w:tabs>
          <w:tab w:val="left" w:pos="1139"/>
        </w:tabs>
        <w:ind w:right="-720"/>
        <w:jc w:val="both"/>
        <w:rPr>
          <w:rFonts w:ascii="Trebuchet MS" w:hAnsi="Trebuchet MS"/>
          <w:sz w:val="24"/>
          <w:szCs w:val="24"/>
        </w:rPr>
      </w:pPr>
    </w:p>
    <w:p w14:paraId="3A0FFF80" w14:textId="260513AD" w:rsidR="002E61DB" w:rsidRPr="002E61DB" w:rsidRDefault="002E61DB" w:rsidP="002E61DB">
      <w:pPr>
        <w:spacing w:line="276" w:lineRule="auto"/>
        <w:ind w:right="-720"/>
        <w:jc w:val="both"/>
        <w:rPr>
          <w:rFonts w:ascii="Trebuchet MS" w:hAnsi="Trebuchet MS"/>
          <w:b/>
          <w:sz w:val="24"/>
          <w:szCs w:val="24"/>
        </w:rPr>
      </w:pPr>
      <w:r>
        <w:rPr>
          <w:rFonts w:ascii="Trebuchet MS" w:hAnsi="Trebuchet MS"/>
          <w:b/>
          <w:sz w:val="24"/>
          <w:szCs w:val="24"/>
        </w:rPr>
        <w:t>2.</w:t>
      </w:r>
      <w:r w:rsidRPr="002E61DB">
        <w:rPr>
          <w:rFonts w:ascii="Trebuchet MS" w:hAnsi="Trebuchet MS"/>
          <w:b/>
          <w:sz w:val="24"/>
          <w:szCs w:val="24"/>
        </w:rPr>
        <w:t xml:space="preserve">PROIECT DE HOTĂRÂRE </w:t>
      </w:r>
      <w:r w:rsidRPr="002E61DB">
        <w:rPr>
          <w:rFonts w:ascii="Trebuchet MS" w:hAnsi="Trebuchet MS"/>
          <w:b/>
          <w:bCs w:val="0"/>
          <w:sz w:val="24"/>
          <w:szCs w:val="24"/>
        </w:rPr>
        <w:t>privind modificarea şi completarea Hotărârii Consiliului Local al Municipiului Paşcani nr. 214 din data de 23.12.2021 privind aprobarea Ghidurilor de finanțare nerambursabilă din fondurile publice ale Municipiului Pașcani, alocate pentru susținerea unor activități nonprofit de interes local</w:t>
      </w:r>
    </w:p>
    <w:p w14:paraId="12C9B216" w14:textId="77777777" w:rsidR="002E61DB" w:rsidRDefault="002E61DB" w:rsidP="002E61DB">
      <w:pPr>
        <w:spacing w:line="276" w:lineRule="auto"/>
        <w:ind w:right="-720" w:firstLine="1440"/>
        <w:jc w:val="both"/>
        <w:rPr>
          <w:rFonts w:ascii="Trebuchet MS" w:hAnsi="Trebuchet MS"/>
          <w:i/>
          <w:sz w:val="24"/>
          <w:szCs w:val="24"/>
        </w:rPr>
      </w:pPr>
      <w:r w:rsidRPr="001C32F0">
        <w:rPr>
          <w:rFonts w:ascii="Trebuchet MS" w:hAnsi="Trebuchet MS"/>
          <w:i/>
          <w:sz w:val="24"/>
          <w:szCs w:val="24"/>
        </w:rPr>
        <w:t xml:space="preserve">Inițiatorul proiectului de hotărâre - </w:t>
      </w:r>
      <w:r>
        <w:rPr>
          <w:rFonts w:ascii="Trebuchet MS" w:hAnsi="Trebuchet MS"/>
          <w:i/>
          <w:sz w:val="24"/>
          <w:szCs w:val="24"/>
        </w:rPr>
        <w:t>Vicep</w:t>
      </w:r>
      <w:r w:rsidRPr="001C32F0">
        <w:rPr>
          <w:rFonts w:ascii="Trebuchet MS" w:hAnsi="Trebuchet MS"/>
          <w:i/>
          <w:sz w:val="24"/>
          <w:szCs w:val="24"/>
        </w:rPr>
        <w:t>rimarul municipiului Pașcani</w:t>
      </w:r>
      <w:r>
        <w:rPr>
          <w:rFonts w:ascii="Trebuchet MS" w:hAnsi="Trebuchet MS"/>
          <w:i/>
          <w:sz w:val="24"/>
          <w:szCs w:val="24"/>
        </w:rPr>
        <w:t>, în calitate de consilier local</w:t>
      </w:r>
    </w:p>
    <w:p w14:paraId="7A3CCB2A" w14:textId="77777777" w:rsidR="002E61DB" w:rsidRDefault="002E61DB" w:rsidP="002E61DB">
      <w:pPr>
        <w:tabs>
          <w:tab w:val="left" w:pos="1139"/>
        </w:tabs>
        <w:ind w:right="-720"/>
        <w:jc w:val="both"/>
        <w:rPr>
          <w:rFonts w:ascii="Trebuchet MS" w:hAnsi="Trebuchet MS"/>
          <w:sz w:val="24"/>
          <w:szCs w:val="24"/>
        </w:rPr>
      </w:pPr>
    </w:p>
    <w:p w14:paraId="4896C971" w14:textId="4B60E42E" w:rsidR="004F35EC" w:rsidRPr="00386C8A" w:rsidRDefault="002E61DB" w:rsidP="00FE4D17">
      <w:pPr>
        <w:tabs>
          <w:tab w:val="left" w:pos="1139"/>
        </w:tabs>
        <w:ind w:right="-720" w:firstLine="1440"/>
        <w:jc w:val="both"/>
        <w:rPr>
          <w:rFonts w:ascii="Trebuchet MS" w:hAnsi="Trebuchet MS"/>
          <w:sz w:val="24"/>
          <w:szCs w:val="24"/>
          <w:lang w:val="en-US"/>
        </w:rPr>
      </w:pPr>
      <w:r>
        <w:rPr>
          <w:rFonts w:ascii="Trebuchet MS" w:hAnsi="Trebuchet MS"/>
          <w:sz w:val="24"/>
          <w:szCs w:val="24"/>
        </w:rPr>
        <w:t>Se</w:t>
      </w:r>
      <w:r w:rsidR="004F35EC">
        <w:rPr>
          <w:rFonts w:ascii="Trebuchet MS" w:hAnsi="Trebuchet MS"/>
          <w:sz w:val="24"/>
          <w:szCs w:val="24"/>
        </w:rPr>
        <w:t xml:space="preserve"> propune ca președinte de ședință domnul </w:t>
      </w:r>
      <w:r w:rsidR="0007457A">
        <w:rPr>
          <w:rFonts w:ascii="Trebuchet MS" w:hAnsi="Trebuchet MS"/>
          <w:sz w:val="24"/>
          <w:szCs w:val="24"/>
        </w:rPr>
        <w:t>V</w:t>
      </w:r>
      <w:r w:rsidR="004F35EC">
        <w:rPr>
          <w:rFonts w:ascii="Trebuchet MS" w:hAnsi="Trebuchet MS"/>
          <w:sz w:val="24"/>
          <w:szCs w:val="24"/>
        </w:rPr>
        <w:t>asile Haldan. Se supune la vot această propunere și se adoptă cu 1</w:t>
      </w:r>
      <w:r>
        <w:rPr>
          <w:rFonts w:ascii="Trebuchet MS" w:hAnsi="Trebuchet MS"/>
          <w:sz w:val="24"/>
          <w:szCs w:val="24"/>
        </w:rPr>
        <w:t>5</w:t>
      </w:r>
      <w:r w:rsidR="004F35EC">
        <w:rPr>
          <w:rFonts w:ascii="Trebuchet MS" w:hAnsi="Trebuchet MS"/>
          <w:sz w:val="24"/>
          <w:szCs w:val="24"/>
        </w:rPr>
        <w:t xml:space="preserve"> voturi pentru.</w:t>
      </w:r>
    </w:p>
    <w:p w14:paraId="336896E3" w14:textId="77777777" w:rsidR="00577D13" w:rsidRDefault="00577D13" w:rsidP="006F6DBC">
      <w:pPr>
        <w:tabs>
          <w:tab w:val="left" w:pos="1139"/>
          <w:tab w:val="left" w:pos="1440"/>
        </w:tabs>
        <w:ind w:right="-720" w:firstLine="1440"/>
        <w:jc w:val="both"/>
        <w:rPr>
          <w:rFonts w:ascii="Trebuchet MS" w:hAnsi="Trebuchet MS"/>
          <w:sz w:val="24"/>
          <w:szCs w:val="24"/>
        </w:rPr>
      </w:pPr>
    </w:p>
    <w:p w14:paraId="14B742C1" w14:textId="77777777" w:rsidR="00AD3BB5" w:rsidRDefault="00AD3BB5" w:rsidP="004C5BB9">
      <w:pPr>
        <w:tabs>
          <w:tab w:val="left" w:pos="1139"/>
          <w:tab w:val="left" w:pos="1440"/>
        </w:tabs>
        <w:ind w:right="-630"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14:paraId="5588A6B3" w14:textId="0B6F6395" w:rsidR="00386C8A" w:rsidRPr="00C6759D" w:rsidRDefault="00AD3BB5" w:rsidP="00386C8A">
      <w:pPr>
        <w:spacing w:before="184" w:line="322" w:lineRule="exact"/>
        <w:ind w:right="-630"/>
        <w:jc w:val="both"/>
        <w:rPr>
          <w:rFonts w:ascii="Trebuchet MS" w:hAnsi="Trebuchet MS"/>
          <w:b/>
          <w:bCs w:val="0"/>
          <w:sz w:val="24"/>
          <w:szCs w:val="24"/>
        </w:rPr>
      </w:pPr>
      <w:r w:rsidRPr="00A657FB">
        <w:rPr>
          <w:rFonts w:ascii="Trebuchet MS" w:hAnsi="Trebuchet MS"/>
          <w:b/>
          <w:sz w:val="24"/>
          <w:szCs w:val="24"/>
        </w:rPr>
        <w:t>1</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sidR="00386C8A">
        <w:rPr>
          <w:rFonts w:ascii="Trebuchet MS" w:hAnsi="Trebuchet MS"/>
          <w:b/>
          <w:sz w:val="24"/>
          <w:szCs w:val="24"/>
          <w:u w:val="single"/>
        </w:rPr>
        <w:t>1</w:t>
      </w:r>
      <w:r w:rsidR="006B19B3">
        <w:rPr>
          <w:rFonts w:ascii="Trebuchet MS" w:hAnsi="Trebuchet MS"/>
          <w:b/>
          <w:sz w:val="24"/>
          <w:szCs w:val="24"/>
          <w:u w:val="single"/>
        </w:rPr>
        <w:t>58</w:t>
      </w:r>
      <w:r w:rsidR="005B6F27">
        <w:rPr>
          <w:rFonts w:ascii="Trebuchet MS" w:hAnsi="Trebuchet MS"/>
          <w:b/>
          <w:sz w:val="24"/>
          <w:szCs w:val="24"/>
          <w:u w:val="single"/>
        </w:rPr>
        <w:t xml:space="preserve"> </w:t>
      </w:r>
      <w:r w:rsidR="005B6F27" w:rsidRPr="000A0DA3">
        <w:rPr>
          <w:rFonts w:ascii="Trebuchet MS" w:hAnsi="Trebuchet MS"/>
          <w:b/>
          <w:color w:val="000000" w:themeColor="text1"/>
          <w:sz w:val="24"/>
          <w:szCs w:val="24"/>
          <w:u w:val="single"/>
        </w:rPr>
        <w:t>din</w:t>
      </w:r>
      <w:r w:rsidR="005B6F27">
        <w:rPr>
          <w:rFonts w:ascii="Trebuchet MS" w:hAnsi="Trebuchet MS"/>
          <w:b/>
          <w:sz w:val="24"/>
          <w:szCs w:val="24"/>
          <w:u w:val="single"/>
        </w:rPr>
        <w:t xml:space="preserve"> </w:t>
      </w:r>
      <w:r w:rsidR="006B19B3">
        <w:rPr>
          <w:rFonts w:ascii="Trebuchet MS" w:hAnsi="Trebuchet MS"/>
          <w:b/>
          <w:sz w:val="24"/>
          <w:szCs w:val="24"/>
          <w:u w:val="single"/>
        </w:rPr>
        <w:t>15.07</w:t>
      </w:r>
      <w:r w:rsidR="00EB03D5">
        <w:rPr>
          <w:rFonts w:ascii="Trebuchet MS" w:hAnsi="Trebuchet MS"/>
          <w:b/>
          <w:sz w:val="24"/>
          <w:szCs w:val="24"/>
          <w:u w:val="single"/>
        </w:rPr>
        <w:t>.2022</w:t>
      </w:r>
      <w:r w:rsidRPr="0002683F">
        <w:rPr>
          <w:rFonts w:ascii="Trebuchet MS" w:hAnsi="Trebuchet MS"/>
          <w:b/>
          <w:sz w:val="24"/>
          <w:szCs w:val="24"/>
        </w:rPr>
        <w:t xml:space="preserve"> </w:t>
      </w:r>
      <w:r w:rsidR="006B19B3" w:rsidRPr="002E61DB">
        <w:rPr>
          <w:rFonts w:ascii="Trebuchet MS" w:hAnsi="Trebuchet MS"/>
          <w:b/>
          <w:bCs w:val="0"/>
          <w:sz w:val="24"/>
          <w:szCs w:val="24"/>
        </w:rPr>
        <w:t xml:space="preserve">privind </w:t>
      </w:r>
      <w:r w:rsidR="006B19B3" w:rsidRPr="002E61DB">
        <w:rPr>
          <w:rFonts w:ascii="Trebuchet MS" w:hAnsi="Trebuchet MS"/>
          <w:b/>
          <w:sz w:val="24"/>
          <w:szCs w:val="24"/>
        </w:rPr>
        <w:t>privind alegerea preşedintelui de şedinţă pentru ședința extraordinară, convocată de îndată, din 15 iulie 2022</w:t>
      </w:r>
    </w:p>
    <w:p w14:paraId="767010E4" w14:textId="40A96CFE" w:rsidR="009C31F5" w:rsidRPr="00DF6859" w:rsidRDefault="009436D6" w:rsidP="00386C8A">
      <w:pPr>
        <w:pStyle w:val="NoSpacing"/>
        <w:ind w:right="-630"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w:t>
      </w:r>
      <w:r w:rsidR="008B50B2" w:rsidRPr="00DF6859">
        <w:rPr>
          <w:rFonts w:ascii="Trebuchet MS" w:hAnsi="Trebuchet MS"/>
          <w:sz w:val="24"/>
          <w:szCs w:val="24"/>
        </w:rPr>
        <w:t>1</w:t>
      </w:r>
      <w:r w:rsidR="006B19B3">
        <w:rPr>
          <w:rFonts w:ascii="Trebuchet MS" w:hAnsi="Trebuchet MS"/>
          <w:sz w:val="24"/>
          <w:szCs w:val="24"/>
        </w:rPr>
        <w:t>5</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4445024C" w14:textId="77777777" w:rsidR="00721A92" w:rsidRDefault="00721A92" w:rsidP="004C5BB9">
      <w:pPr>
        <w:ind w:right="-540" w:firstLine="1440"/>
        <w:jc w:val="both"/>
        <w:rPr>
          <w:rFonts w:ascii="Trebuchet MS" w:hAnsi="Trebuchet MS"/>
          <w:color w:val="000000" w:themeColor="text1"/>
          <w:sz w:val="24"/>
          <w:szCs w:val="24"/>
        </w:rPr>
      </w:pPr>
    </w:p>
    <w:p w14:paraId="608957A1" w14:textId="77777777" w:rsidR="006B19B3" w:rsidRPr="00A10FC5" w:rsidRDefault="006B19B3" w:rsidP="00A10FC5">
      <w:pPr>
        <w:pStyle w:val="NoSpacing"/>
        <w:ind w:right="-630"/>
        <w:jc w:val="both"/>
        <w:rPr>
          <w:rFonts w:ascii="Trebuchet MS" w:hAnsi="Trebuchet MS"/>
          <w:b/>
          <w:bCs/>
          <w:sz w:val="24"/>
          <w:szCs w:val="24"/>
        </w:rPr>
      </w:pPr>
      <w:r w:rsidRPr="00A10FC5">
        <w:rPr>
          <w:rFonts w:ascii="Trebuchet MS" w:hAnsi="Trebuchet MS"/>
          <w:b/>
          <w:bCs/>
          <w:sz w:val="24"/>
          <w:szCs w:val="24"/>
        </w:rPr>
        <w:t xml:space="preserve">2. </w:t>
      </w:r>
      <w:r w:rsidRPr="00A10FC5">
        <w:rPr>
          <w:rFonts w:ascii="Trebuchet MS" w:hAnsi="Trebuchet MS"/>
          <w:b/>
          <w:bCs/>
          <w:sz w:val="24"/>
          <w:szCs w:val="24"/>
          <w:u w:val="single"/>
        </w:rPr>
        <w:t xml:space="preserve">HOTĂRÂREA NR. 159 </w:t>
      </w:r>
      <w:proofErr w:type="gramStart"/>
      <w:r w:rsidRPr="00A10FC5">
        <w:rPr>
          <w:rFonts w:ascii="Trebuchet MS" w:hAnsi="Trebuchet MS"/>
          <w:b/>
          <w:bCs/>
          <w:color w:val="000000" w:themeColor="text1"/>
          <w:sz w:val="24"/>
          <w:szCs w:val="24"/>
          <w:u w:val="single"/>
        </w:rPr>
        <w:t>din</w:t>
      </w:r>
      <w:proofErr w:type="gramEnd"/>
      <w:r w:rsidRPr="00A10FC5">
        <w:rPr>
          <w:rFonts w:ascii="Trebuchet MS" w:hAnsi="Trebuchet MS"/>
          <w:b/>
          <w:bCs/>
          <w:sz w:val="24"/>
          <w:szCs w:val="24"/>
          <w:u w:val="single"/>
        </w:rPr>
        <w:t xml:space="preserve"> 15.07.2022</w:t>
      </w:r>
      <w:r w:rsidRPr="00A10FC5">
        <w:rPr>
          <w:rFonts w:ascii="Trebuchet MS" w:hAnsi="Trebuchet MS"/>
          <w:b/>
          <w:bCs/>
          <w:sz w:val="24"/>
          <w:szCs w:val="24"/>
        </w:rPr>
        <w:t xml:space="preserve"> privind modificarea şi completarea Hotărârii Consiliului Local al Municipiului Paşcani nr. 214 din data de 23.12.2021 privind aprobarea Ghidurilor de finanțare nerambursabilă din fondurile publice ale Municipiului Pașcani, alocate pentru susținerea unor activități nonprofit de </w:t>
      </w:r>
      <w:proofErr w:type="spellStart"/>
      <w:r w:rsidRPr="00A10FC5">
        <w:rPr>
          <w:rFonts w:ascii="Trebuchet MS" w:hAnsi="Trebuchet MS"/>
          <w:b/>
          <w:bCs/>
          <w:sz w:val="24"/>
          <w:szCs w:val="24"/>
        </w:rPr>
        <w:t>interes</w:t>
      </w:r>
      <w:proofErr w:type="spellEnd"/>
      <w:r w:rsidRPr="00A10FC5">
        <w:rPr>
          <w:rFonts w:ascii="Trebuchet MS" w:hAnsi="Trebuchet MS"/>
          <w:b/>
          <w:bCs/>
          <w:sz w:val="24"/>
          <w:szCs w:val="24"/>
        </w:rPr>
        <w:t xml:space="preserve"> local</w:t>
      </w:r>
    </w:p>
    <w:p w14:paraId="10D5616E" w14:textId="0EA37052" w:rsidR="006B19B3" w:rsidRPr="00A10FC5" w:rsidRDefault="006B19B3" w:rsidP="00A10FC5">
      <w:pPr>
        <w:pStyle w:val="NoSpacing"/>
        <w:ind w:right="-630" w:firstLine="1440"/>
        <w:jc w:val="both"/>
        <w:rPr>
          <w:rFonts w:ascii="Trebuchet MS" w:hAnsi="Trebuchet MS"/>
          <w:sz w:val="24"/>
          <w:szCs w:val="24"/>
        </w:rPr>
      </w:pPr>
      <w:r w:rsidRPr="00A10FC5">
        <w:rPr>
          <w:rFonts w:ascii="Trebuchet MS" w:hAnsi="Trebuchet MS"/>
          <w:sz w:val="24"/>
          <w:szCs w:val="24"/>
        </w:rPr>
        <w:t xml:space="preserve">- a fost adoptată cu 13 </w:t>
      </w:r>
      <w:proofErr w:type="spellStart"/>
      <w:r w:rsidRPr="00A10FC5">
        <w:rPr>
          <w:rFonts w:ascii="Trebuchet MS" w:hAnsi="Trebuchet MS"/>
          <w:sz w:val="24"/>
          <w:szCs w:val="24"/>
        </w:rPr>
        <w:t>voturi</w:t>
      </w:r>
      <w:proofErr w:type="spellEnd"/>
      <w:r w:rsidRPr="00A10FC5">
        <w:rPr>
          <w:rFonts w:ascii="Trebuchet MS" w:hAnsi="Trebuchet MS"/>
          <w:sz w:val="24"/>
          <w:szCs w:val="24"/>
        </w:rPr>
        <w:t xml:space="preserve"> </w:t>
      </w:r>
      <w:proofErr w:type="spellStart"/>
      <w:r w:rsidRPr="00A10FC5">
        <w:rPr>
          <w:rFonts w:ascii="Trebuchet MS" w:hAnsi="Trebuchet MS"/>
          <w:sz w:val="24"/>
          <w:szCs w:val="24"/>
        </w:rPr>
        <w:t>pentru</w:t>
      </w:r>
      <w:proofErr w:type="spellEnd"/>
    </w:p>
    <w:p w14:paraId="2F18B2A9" w14:textId="21398292" w:rsidR="006B19B3" w:rsidRPr="00DF6859" w:rsidRDefault="006B19B3" w:rsidP="006B19B3">
      <w:pPr>
        <w:spacing w:before="184" w:line="322" w:lineRule="exact"/>
        <w:ind w:right="-630" w:firstLine="1440"/>
        <w:jc w:val="both"/>
        <w:rPr>
          <w:rFonts w:ascii="Trebuchet MS" w:hAnsi="Trebuchet MS"/>
          <w:sz w:val="24"/>
          <w:szCs w:val="24"/>
        </w:rPr>
      </w:pPr>
      <w:r>
        <w:rPr>
          <w:rFonts w:ascii="Trebuchet MS" w:hAnsi="Trebuchet MS"/>
          <w:sz w:val="24"/>
          <w:szCs w:val="24"/>
        </w:rPr>
        <w:t>Doamnele consilier local Gabriela Nedelcu și Mihaela Iulia-Spiridon nu participă la vot.</w:t>
      </w:r>
    </w:p>
    <w:p w14:paraId="446A020A" w14:textId="1DB431D3" w:rsidR="00D93310" w:rsidRDefault="00D93310" w:rsidP="002B1712">
      <w:pPr>
        <w:ind w:right="-630" w:firstLine="1440"/>
        <w:jc w:val="both"/>
        <w:rPr>
          <w:rFonts w:ascii="Trebuchet MS" w:hAnsi="Trebuchet MS"/>
          <w:sz w:val="24"/>
          <w:szCs w:val="24"/>
        </w:rPr>
      </w:pPr>
      <w:r w:rsidRPr="005C56CE">
        <w:rPr>
          <w:rFonts w:ascii="Trebuchet MS" w:hAnsi="Trebuchet MS"/>
          <w:sz w:val="24"/>
          <w:szCs w:val="24"/>
        </w:rPr>
        <w:t xml:space="preserve">Ședința </w:t>
      </w:r>
      <w:r w:rsidR="00230F2B">
        <w:rPr>
          <w:rFonts w:ascii="Trebuchet MS" w:hAnsi="Trebuchet MS"/>
          <w:sz w:val="24"/>
          <w:szCs w:val="24"/>
        </w:rPr>
        <w:t>extra</w:t>
      </w:r>
      <w:r w:rsidRPr="005C56CE">
        <w:rPr>
          <w:rFonts w:ascii="Trebuchet MS" w:hAnsi="Trebuchet MS"/>
          <w:sz w:val="24"/>
          <w:szCs w:val="24"/>
        </w:rPr>
        <w:t xml:space="preserve">ordinară se încheie la ora </w:t>
      </w:r>
      <w:r w:rsidR="006B19B3">
        <w:rPr>
          <w:rFonts w:ascii="Trebuchet MS" w:hAnsi="Trebuchet MS"/>
          <w:sz w:val="24"/>
          <w:szCs w:val="24"/>
        </w:rPr>
        <w:t>9,22</w:t>
      </w:r>
      <w:r w:rsidRPr="005C56CE">
        <w:rPr>
          <w:rFonts w:ascii="Trebuchet MS" w:hAnsi="Trebuchet MS"/>
          <w:sz w:val="24"/>
          <w:szCs w:val="24"/>
        </w:rPr>
        <w:t>.</w:t>
      </w:r>
    </w:p>
    <w:p w14:paraId="31DD0E27" w14:textId="77777777" w:rsidR="0089681A" w:rsidRDefault="0089681A" w:rsidP="004C5BB9">
      <w:pPr>
        <w:pStyle w:val="NoSpacing"/>
        <w:ind w:right="-540" w:firstLine="1440"/>
        <w:jc w:val="both"/>
        <w:rPr>
          <w:rFonts w:ascii="Trebuchet MS" w:hAnsi="Trebuchet MS"/>
          <w:sz w:val="24"/>
          <w:szCs w:val="24"/>
        </w:rPr>
      </w:pPr>
    </w:p>
    <w:p w14:paraId="0874C3D1" w14:textId="77777777" w:rsidR="00D93310" w:rsidRDefault="00D93310" w:rsidP="004C5BB9">
      <w:pPr>
        <w:ind w:right="-540" w:firstLine="1440"/>
        <w:jc w:val="both"/>
        <w:rPr>
          <w:rFonts w:ascii="Trebuchet MS" w:hAnsi="Trebuchet MS"/>
          <w:sz w:val="24"/>
          <w:szCs w:val="24"/>
        </w:rPr>
      </w:pPr>
      <w:r w:rsidRPr="005C56CE">
        <w:rPr>
          <w:rFonts w:ascii="Trebuchet MS" w:hAnsi="Trebuchet MS"/>
          <w:sz w:val="24"/>
          <w:szCs w:val="24"/>
        </w:rPr>
        <w:t xml:space="preserve">În conformitate cu dipozițiile art.10 din Legea nr. 52/2003 privind transparența decizională în administrația publică, minuta se va publica la sediul Consiliului Local al Municipiului Pașcani și pe </w:t>
      </w:r>
      <w:r w:rsidR="00462571">
        <w:rPr>
          <w:rFonts w:ascii="Trebuchet MS" w:hAnsi="Trebuchet MS"/>
          <w:sz w:val="24"/>
          <w:szCs w:val="24"/>
        </w:rPr>
        <w:t>pagina de internet</w:t>
      </w:r>
      <w:r w:rsidRPr="005C56CE">
        <w:rPr>
          <w:rFonts w:ascii="Trebuchet MS" w:hAnsi="Trebuchet MS"/>
          <w:sz w:val="24"/>
          <w:szCs w:val="24"/>
        </w:rPr>
        <w:t>.</w:t>
      </w:r>
    </w:p>
    <w:p w14:paraId="5545E691" w14:textId="24E84066" w:rsidR="00751D23" w:rsidRDefault="006B4934" w:rsidP="00165A7D">
      <w:pPr>
        <w:tabs>
          <w:tab w:val="left" w:pos="2323"/>
          <w:tab w:val="left" w:pos="3165"/>
        </w:tabs>
        <w:ind w:right="-720"/>
        <w:jc w:val="both"/>
        <w:rPr>
          <w:rFonts w:ascii="Trebuchet MS" w:hAnsi="Trebuchet MS"/>
          <w:sz w:val="24"/>
          <w:szCs w:val="24"/>
        </w:rPr>
      </w:pPr>
      <w:r w:rsidRPr="005C56CE">
        <w:rPr>
          <w:rFonts w:ascii="Trebuchet MS" w:hAnsi="Trebuchet MS"/>
          <w:sz w:val="24"/>
          <w:szCs w:val="24"/>
        </w:rPr>
        <w:tab/>
      </w:r>
    </w:p>
    <w:p w14:paraId="75AB2849" w14:textId="77777777" w:rsidR="00D93310" w:rsidRPr="005C56CE" w:rsidRDefault="00D93310" w:rsidP="00D93310">
      <w:pPr>
        <w:ind w:right="-720"/>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14:paraId="423560AC" w14:textId="77777777" w:rsidR="00377A46" w:rsidRPr="005C56CE" w:rsidRDefault="00377A46" w:rsidP="006B4934">
      <w:pPr>
        <w:ind w:right="-720"/>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14:paraId="14CA6C8C" w14:textId="77777777" w:rsidR="006B4934" w:rsidRPr="005C56CE" w:rsidRDefault="00EF571E" w:rsidP="006B4934">
      <w:pPr>
        <w:ind w:right="-720"/>
        <w:rPr>
          <w:rFonts w:ascii="Trebuchet MS" w:hAnsi="Trebuchet MS"/>
          <w:b/>
          <w:sz w:val="24"/>
          <w:szCs w:val="24"/>
        </w:rPr>
      </w:pPr>
      <w:r>
        <w:rPr>
          <w:rFonts w:ascii="Trebuchet MS" w:hAnsi="Trebuchet MS"/>
          <w:b/>
          <w:sz w:val="24"/>
          <w:szCs w:val="24"/>
        </w:rPr>
        <w:t xml:space="preserve">  </w:t>
      </w:r>
      <w:r w:rsidR="000D54D3">
        <w:rPr>
          <w:rFonts w:ascii="Trebuchet MS" w:hAnsi="Trebuchet MS"/>
          <w:b/>
          <w:sz w:val="24"/>
          <w:szCs w:val="24"/>
        </w:rPr>
        <w:t xml:space="preserve">  </w:t>
      </w:r>
      <w:r w:rsidR="00E870CE">
        <w:rPr>
          <w:rFonts w:ascii="Trebuchet MS" w:hAnsi="Trebuchet MS"/>
          <w:b/>
          <w:sz w:val="24"/>
          <w:szCs w:val="24"/>
        </w:rPr>
        <w:t xml:space="preserve">  Vasile Haldan</w:t>
      </w:r>
      <w:r w:rsidR="00D50958">
        <w:rPr>
          <w:rFonts w:ascii="Trebuchet MS" w:hAnsi="Trebuchet MS"/>
          <w:b/>
          <w:sz w:val="24"/>
          <w:szCs w:val="24"/>
        </w:rPr>
        <w:t xml:space="preserve">                                                      </w:t>
      </w:r>
      <w:r w:rsidR="00D85C59">
        <w:rPr>
          <w:rFonts w:ascii="Trebuchet MS" w:hAnsi="Trebuchet MS"/>
          <w:b/>
          <w:sz w:val="24"/>
          <w:szCs w:val="24"/>
        </w:rPr>
        <w:t xml:space="preserve">     </w:t>
      </w:r>
      <w:r w:rsidR="00D93310" w:rsidRPr="005C56CE">
        <w:rPr>
          <w:rFonts w:ascii="Trebuchet MS" w:hAnsi="Trebuchet MS"/>
          <w:b/>
          <w:sz w:val="24"/>
          <w:szCs w:val="24"/>
        </w:rPr>
        <w:t>Irina</w:t>
      </w:r>
      <w:r w:rsidR="00260D3E">
        <w:rPr>
          <w:rFonts w:ascii="Trebuchet MS" w:hAnsi="Trebuchet MS"/>
          <w:b/>
          <w:sz w:val="24"/>
          <w:szCs w:val="24"/>
        </w:rPr>
        <w:t xml:space="preserve"> </w:t>
      </w:r>
      <w:r w:rsidR="00260D3E" w:rsidRPr="005C56CE">
        <w:rPr>
          <w:rFonts w:ascii="Trebuchet MS" w:hAnsi="Trebuchet MS"/>
          <w:b/>
          <w:sz w:val="24"/>
          <w:szCs w:val="24"/>
        </w:rPr>
        <w:t>Jitaru</w:t>
      </w:r>
    </w:p>
    <w:sectPr w:rsidR="006B4934" w:rsidRPr="005C56CE" w:rsidSect="007058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B68B" w14:textId="77777777" w:rsidR="00B1368E" w:rsidRDefault="00B1368E" w:rsidP="00524D35">
      <w:r>
        <w:separator/>
      </w:r>
    </w:p>
  </w:endnote>
  <w:endnote w:type="continuationSeparator" w:id="0">
    <w:p w14:paraId="187BFD98" w14:textId="77777777" w:rsidR="00B1368E" w:rsidRDefault="00B1368E" w:rsidP="005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8D14" w14:textId="77777777" w:rsidR="00F70ED3" w:rsidRDefault="00F7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DFC7" w14:textId="77777777" w:rsidR="00B1368E" w:rsidRPr="002D39E8" w:rsidRDefault="00B1368E">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Pr="002D39E8">
      <w:rPr>
        <w:rFonts w:ascii="Trebuchet MS" w:hAnsi="Trebuchet MS"/>
        <w:i/>
        <w:sz w:val="20"/>
        <w:szCs w:val="20"/>
      </w:rPr>
      <w:fldChar w:fldCharType="separate"/>
    </w:r>
    <w:r w:rsidR="00693900">
      <w:rPr>
        <w:rFonts w:ascii="Trebuchet MS" w:hAnsi="Trebuchet MS"/>
        <w:i/>
        <w:noProof/>
        <w:sz w:val="20"/>
        <w:szCs w:val="20"/>
      </w:rPr>
      <w:t>6</w:t>
    </w:r>
    <w:r w:rsidRPr="002D39E8">
      <w:rPr>
        <w:rFonts w:ascii="Trebuchet MS" w:hAnsi="Trebuchet MS"/>
        <w:i/>
        <w:sz w:val="20"/>
        <w:szCs w:val="20"/>
      </w:rPr>
      <w:fldChar w:fldCharType="end"/>
    </w:r>
  </w:p>
  <w:p w14:paraId="190BAF96" w14:textId="77777777" w:rsidR="00B1368E" w:rsidRPr="002D39E8" w:rsidRDefault="00F70ED3">
    <w:pPr>
      <w:pStyle w:val="Footer"/>
      <w:pBdr>
        <w:top w:val="thinThickSmallGap" w:sz="24" w:space="1" w:color="622423" w:themeColor="accent2" w:themeShade="7F"/>
      </w:pBdr>
      <w:rPr>
        <w:rFonts w:ascii="Trebuchet MS" w:hAnsi="Trebuchet MS"/>
        <w:i/>
        <w:sz w:val="20"/>
        <w:szCs w:val="20"/>
      </w:rPr>
    </w:pPr>
    <w:r>
      <w:rPr>
        <w:rFonts w:ascii="Trebuchet MS" w:hAnsi="Trebuchet MS"/>
        <w:i/>
        <w:sz w:val="20"/>
        <w:szCs w:val="20"/>
      </w:rPr>
      <w:t>R</w:t>
    </w:r>
    <w:r w:rsidR="00B1368E" w:rsidRPr="002D39E8">
      <w:rPr>
        <w:rFonts w:ascii="Trebuchet MS" w:hAnsi="Trebuchet MS"/>
        <w:i/>
        <w:sz w:val="20"/>
        <w:szCs w:val="20"/>
      </w:rPr>
      <w:t>edactat: N.E.R.</w:t>
    </w:r>
  </w:p>
  <w:p w14:paraId="705BBC3F" w14:textId="77777777" w:rsidR="00B1368E" w:rsidRDefault="00B1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0AF5" w14:textId="77777777" w:rsidR="00F70ED3" w:rsidRDefault="00F7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E3F8" w14:textId="77777777" w:rsidR="00B1368E" w:rsidRDefault="00B1368E" w:rsidP="00524D35">
      <w:r>
        <w:separator/>
      </w:r>
    </w:p>
  </w:footnote>
  <w:footnote w:type="continuationSeparator" w:id="0">
    <w:p w14:paraId="3418DFB1" w14:textId="77777777" w:rsidR="00B1368E" w:rsidRDefault="00B1368E" w:rsidP="0052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D196" w14:textId="77777777" w:rsidR="00F70ED3" w:rsidRDefault="00F7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53F4" w14:textId="77777777" w:rsidR="00F70ED3" w:rsidRDefault="00F70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188D" w14:textId="77777777" w:rsidR="00F70ED3" w:rsidRDefault="00F7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1F34"/>
    <w:multiLevelType w:val="hybridMultilevel"/>
    <w:tmpl w:val="64C09ADE"/>
    <w:lvl w:ilvl="0" w:tplc="A732A02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83CDC"/>
    <w:multiLevelType w:val="hybridMultilevel"/>
    <w:tmpl w:val="E368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D1E48"/>
    <w:multiLevelType w:val="hybridMultilevel"/>
    <w:tmpl w:val="1EFA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56EC6CF6"/>
    <w:multiLevelType w:val="hybridMultilevel"/>
    <w:tmpl w:val="81481F36"/>
    <w:lvl w:ilvl="0" w:tplc="4282CA04">
      <w:start w:val="1"/>
      <w:numFmt w:val="decimal"/>
      <w:lvlText w:val="%1."/>
      <w:lvlJc w:val="left"/>
      <w:pPr>
        <w:ind w:left="360" w:hanging="360"/>
      </w:pPr>
      <w:rPr>
        <w:rFonts w:ascii="Trebuchet MS" w:hAnsi="Trebuchet MS" w:cs="Arial"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71105A"/>
    <w:multiLevelType w:val="hybridMultilevel"/>
    <w:tmpl w:val="0D14FB6A"/>
    <w:lvl w:ilvl="0" w:tplc="9FF4E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AFC6812"/>
    <w:multiLevelType w:val="hybridMultilevel"/>
    <w:tmpl w:val="0DACCFEC"/>
    <w:lvl w:ilvl="0" w:tplc="679E8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459635">
    <w:abstractNumId w:val="1"/>
  </w:num>
  <w:num w:numId="2" w16cid:durableId="1476754421">
    <w:abstractNumId w:val="4"/>
  </w:num>
  <w:num w:numId="3" w16cid:durableId="324742749">
    <w:abstractNumId w:val="6"/>
  </w:num>
  <w:num w:numId="4" w16cid:durableId="33192726">
    <w:abstractNumId w:val="3"/>
  </w:num>
  <w:num w:numId="5" w16cid:durableId="879320375">
    <w:abstractNumId w:val="2"/>
  </w:num>
  <w:num w:numId="6" w16cid:durableId="1414548118">
    <w:abstractNumId w:val="5"/>
  </w:num>
  <w:num w:numId="7" w16cid:durableId="23752379">
    <w:abstractNumId w:val="0"/>
  </w:num>
  <w:num w:numId="8" w16cid:durableId="578366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35"/>
    <w:rsid w:val="000048EC"/>
    <w:rsid w:val="000117E8"/>
    <w:rsid w:val="00012065"/>
    <w:rsid w:val="0002683F"/>
    <w:rsid w:val="00045E41"/>
    <w:rsid w:val="00050B6C"/>
    <w:rsid w:val="000518C3"/>
    <w:rsid w:val="0007457A"/>
    <w:rsid w:val="000823C7"/>
    <w:rsid w:val="000846FC"/>
    <w:rsid w:val="00092B83"/>
    <w:rsid w:val="000933C5"/>
    <w:rsid w:val="000A0DA3"/>
    <w:rsid w:val="000A150F"/>
    <w:rsid w:val="000A2131"/>
    <w:rsid w:val="000B0A1A"/>
    <w:rsid w:val="000B2093"/>
    <w:rsid w:val="000D4A63"/>
    <w:rsid w:val="000D530A"/>
    <w:rsid w:val="000D53C2"/>
    <w:rsid w:val="000D54D3"/>
    <w:rsid w:val="000E0D4F"/>
    <w:rsid w:val="000E4BA0"/>
    <w:rsid w:val="000F003C"/>
    <w:rsid w:val="000F0601"/>
    <w:rsid w:val="000F53EF"/>
    <w:rsid w:val="00116D83"/>
    <w:rsid w:val="00122292"/>
    <w:rsid w:val="001411E1"/>
    <w:rsid w:val="00156026"/>
    <w:rsid w:val="001566A6"/>
    <w:rsid w:val="00165A7D"/>
    <w:rsid w:val="001715E0"/>
    <w:rsid w:val="001719C7"/>
    <w:rsid w:val="00172E8C"/>
    <w:rsid w:val="0017665A"/>
    <w:rsid w:val="001777EE"/>
    <w:rsid w:val="001846CC"/>
    <w:rsid w:val="001A0691"/>
    <w:rsid w:val="001B1B2D"/>
    <w:rsid w:val="001B2C5E"/>
    <w:rsid w:val="001B3322"/>
    <w:rsid w:val="001B35D5"/>
    <w:rsid w:val="001D5DE6"/>
    <w:rsid w:val="001F1753"/>
    <w:rsid w:val="001F25C9"/>
    <w:rsid w:val="00207D05"/>
    <w:rsid w:val="00211BCC"/>
    <w:rsid w:val="002166F0"/>
    <w:rsid w:val="00230F2B"/>
    <w:rsid w:val="0023119D"/>
    <w:rsid w:val="00241336"/>
    <w:rsid w:val="0026093E"/>
    <w:rsid w:val="00260D3E"/>
    <w:rsid w:val="0026266B"/>
    <w:rsid w:val="00271CF7"/>
    <w:rsid w:val="00276732"/>
    <w:rsid w:val="0028622F"/>
    <w:rsid w:val="002A03DE"/>
    <w:rsid w:val="002A331C"/>
    <w:rsid w:val="002A4692"/>
    <w:rsid w:val="002A6905"/>
    <w:rsid w:val="002B1712"/>
    <w:rsid w:val="002B61C1"/>
    <w:rsid w:val="002D39E8"/>
    <w:rsid w:val="002E4156"/>
    <w:rsid w:val="002E61DB"/>
    <w:rsid w:val="0030143B"/>
    <w:rsid w:val="003032E7"/>
    <w:rsid w:val="0032371C"/>
    <w:rsid w:val="003251D5"/>
    <w:rsid w:val="003256D8"/>
    <w:rsid w:val="00326329"/>
    <w:rsid w:val="00330C4C"/>
    <w:rsid w:val="00342A42"/>
    <w:rsid w:val="003515CA"/>
    <w:rsid w:val="003526B7"/>
    <w:rsid w:val="00363817"/>
    <w:rsid w:val="00375082"/>
    <w:rsid w:val="00377A46"/>
    <w:rsid w:val="00386057"/>
    <w:rsid w:val="00386C8A"/>
    <w:rsid w:val="00390087"/>
    <w:rsid w:val="0039177A"/>
    <w:rsid w:val="003922B6"/>
    <w:rsid w:val="0039433A"/>
    <w:rsid w:val="003A345D"/>
    <w:rsid w:val="003A3A51"/>
    <w:rsid w:val="003C03BF"/>
    <w:rsid w:val="003C1166"/>
    <w:rsid w:val="003D4D94"/>
    <w:rsid w:val="003D5523"/>
    <w:rsid w:val="003E0063"/>
    <w:rsid w:val="003E39AC"/>
    <w:rsid w:val="003E6634"/>
    <w:rsid w:val="003E76EA"/>
    <w:rsid w:val="003F1230"/>
    <w:rsid w:val="004054BE"/>
    <w:rsid w:val="004062E8"/>
    <w:rsid w:val="004064DE"/>
    <w:rsid w:val="00407485"/>
    <w:rsid w:val="00412A07"/>
    <w:rsid w:val="00415CA8"/>
    <w:rsid w:val="0042013F"/>
    <w:rsid w:val="00420978"/>
    <w:rsid w:val="00430F95"/>
    <w:rsid w:val="00431A11"/>
    <w:rsid w:val="004343AC"/>
    <w:rsid w:val="00454E2C"/>
    <w:rsid w:val="00456124"/>
    <w:rsid w:val="00457E7C"/>
    <w:rsid w:val="00462571"/>
    <w:rsid w:val="004631C9"/>
    <w:rsid w:val="00464574"/>
    <w:rsid w:val="00472BF0"/>
    <w:rsid w:val="0047437E"/>
    <w:rsid w:val="00486A2E"/>
    <w:rsid w:val="004B5998"/>
    <w:rsid w:val="004C1E26"/>
    <w:rsid w:val="004C5BB9"/>
    <w:rsid w:val="004E0B9B"/>
    <w:rsid w:val="004E2A2A"/>
    <w:rsid w:val="004E4BD9"/>
    <w:rsid w:val="004F04D2"/>
    <w:rsid w:val="004F35EC"/>
    <w:rsid w:val="004F6CC8"/>
    <w:rsid w:val="00512F41"/>
    <w:rsid w:val="00524650"/>
    <w:rsid w:val="00524D35"/>
    <w:rsid w:val="005315D4"/>
    <w:rsid w:val="005361EF"/>
    <w:rsid w:val="00541C3E"/>
    <w:rsid w:val="00543037"/>
    <w:rsid w:val="00545702"/>
    <w:rsid w:val="0055637E"/>
    <w:rsid w:val="00565C03"/>
    <w:rsid w:val="0056736F"/>
    <w:rsid w:val="00571141"/>
    <w:rsid w:val="00577D13"/>
    <w:rsid w:val="00585137"/>
    <w:rsid w:val="00585350"/>
    <w:rsid w:val="005979A8"/>
    <w:rsid w:val="005A08C7"/>
    <w:rsid w:val="005A32A6"/>
    <w:rsid w:val="005B2F5D"/>
    <w:rsid w:val="005B6DCE"/>
    <w:rsid w:val="005B6F27"/>
    <w:rsid w:val="005C56CE"/>
    <w:rsid w:val="005D248E"/>
    <w:rsid w:val="00605030"/>
    <w:rsid w:val="0061050A"/>
    <w:rsid w:val="00616739"/>
    <w:rsid w:val="00623904"/>
    <w:rsid w:val="006263BF"/>
    <w:rsid w:val="00627B05"/>
    <w:rsid w:val="0063031C"/>
    <w:rsid w:val="006717AB"/>
    <w:rsid w:val="006800EA"/>
    <w:rsid w:val="00680573"/>
    <w:rsid w:val="00681717"/>
    <w:rsid w:val="00693900"/>
    <w:rsid w:val="006A3FEE"/>
    <w:rsid w:val="006B0D41"/>
    <w:rsid w:val="006B19B3"/>
    <w:rsid w:val="006B3F16"/>
    <w:rsid w:val="006B4934"/>
    <w:rsid w:val="006C07BC"/>
    <w:rsid w:val="006C3235"/>
    <w:rsid w:val="006C3942"/>
    <w:rsid w:val="006D7EC3"/>
    <w:rsid w:val="006F2858"/>
    <w:rsid w:val="006F4A5C"/>
    <w:rsid w:val="006F6DBC"/>
    <w:rsid w:val="0070582C"/>
    <w:rsid w:val="007216CB"/>
    <w:rsid w:val="00721A92"/>
    <w:rsid w:val="007261AA"/>
    <w:rsid w:val="00740CDB"/>
    <w:rsid w:val="00744688"/>
    <w:rsid w:val="007505B6"/>
    <w:rsid w:val="00751D23"/>
    <w:rsid w:val="00767D3F"/>
    <w:rsid w:val="007A1269"/>
    <w:rsid w:val="007C0FE4"/>
    <w:rsid w:val="007F375A"/>
    <w:rsid w:val="00816217"/>
    <w:rsid w:val="00825736"/>
    <w:rsid w:val="00860738"/>
    <w:rsid w:val="008618EA"/>
    <w:rsid w:val="00865604"/>
    <w:rsid w:val="00883F7A"/>
    <w:rsid w:val="00884E6B"/>
    <w:rsid w:val="008915BA"/>
    <w:rsid w:val="00896670"/>
    <w:rsid w:val="0089681A"/>
    <w:rsid w:val="008B50B2"/>
    <w:rsid w:val="008C69F4"/>
    <w:rsid w:val="008C7610"/>
    <w:rsid w:val="008E3251"/>
    <w:rsid w:val="008E35D7"/>
    <w:rsid w:val="009031CB"/>
    <w:rsid w:val="00904350"/>
    <w:rsid w:val="00906083"/>
    <w:rsid w:val="009211CF"/>
    <w:rsid w:val="00942020"/>
    <w:rsid w:val="009436D6"/>
    <w:rsid w:val="0094497A"/>
    <w:rsid w:val="00961C37"/>
    <w:rsid w:val="00977F46"/>
    <w:rsid w:val="00996DE8"/>
    <w:rsid w:val="009A0DBA"/>
    <w:rsid w:val="009A3630"/>
    <w:rsid w:val="009B126E"/>
    <w:rsid w:val="009C31F5"/>
    <w:rsid w:val="009E1715"/>
    <w:rsid w:val="009E38CE"/>
    <w:rsid w:val="009F0977"/>
    <w:rsid w:val="009F29AC"/>
    <w:rsid w:val="00A10FC5"/>
    <w:rsid w:val="00A10FE7"/>
    <w:rsid w:val="00A43F5D"/>
    <w:rsid w:val="00A50CAA"/>
    <w:rsid w:val="00A657FB"/>
    <w:rsid w:val="00A876E2"/>
    <w:rsid w:val="00A9392D"/>
    <w:rsid w:val="00AA326A"/>
    <w:rsid w:val="00AA6D80"/>
    <w:rsid w:val="00AB5609"/>
    <w:rsid w:val="00AC3A04"/>
    <w:rsid w:val="00AD3BB5"/>
    <w:rsid w:val="00AF1258"/>
    <w:rsid w:val="00B06C4D"/>
    <w:rsid w:val="00B1368E"/>
    <w:rsid w:val="00B144E3"/>
    <w:rsid w:val="00B25E65"/>
    <w:rsid w:val="00B3147E"/>
    <w:rsid w:val="00B35DDA"/>
    <w:rsid w:val="00B40DB2"/>
    <w:rsid w:val="00B46D82"/>
    <w:rsid w:val="00B61C46"/>
    <w:rsid w:val="00B74DB5"/>
    <w:rsid w:val="00B80747"/>
    <w:rsid w:val="00B81252"/>
    <w:rsid w:val="00B8499E"/>
    <w:rsid w:val="00B91680"/>
    <w:rsid w:val="00BA48F2"/>
    <w:rsid w:val="00BB5BE1"/>
    <w:rsid w:val="00BB77DE"/>
    <w:rsid w:val="00BC0BC8"/>
    <w:rsid w:val="00BC59F0"/>
    <w:rsid w:val="00BE589D"/>
    <w:rsid w:val="00BF2508"/>
    <w:rsid w:val="00BF45D6"/>
    <w:rsid w:val="00BF55D3"/>
    <w:rsid w:val="00C02120"/>
    <w:rsid w:val="00C26C6F"/>
    <w:rsid w:val="00C37295"/>
    <w:rsid w:val="00C45F8F"/>
    <w:rsid w:val="00C5098B"/>
    <w:rsid w:val="00C6018C"/>
    <w:rsid w:val="00C906AB"/>
    <w:rsid w:val="00C9560E"/>
    <w:rsid w:val="00CA1228"/>
    <w:rsid w:val="00CB6531"/>
    <w:rsid w:val="00CC695F"/>
    <w:rsid w:val="00CD6842"/>
    <w:rsid w:val="00D04FB5"/>
    <w:rsid w:val="00D10CDB"/>
    <w:rsid w:val="00D11A37"/>
    <w:rsid w:val="00D11F61"/>
    <w:rsid w:val="00D44604"/>
    <w:rsid w:val="00D50958"/>
    <w:rsid w:val="00D63C4A"/>
    <w:rsid w:val="00D85C59"/>
    <w:rsid w:val="00D93310"/>
    <w:rsid w:val="00D94486"/>
    <w:rsid w:val="00DB0593"/>
    <w:rsid w:val="00DB2228"/>
    <w:rsid w:val="00DB2390"/>
    <w:rsid w:val="00DC3A8F"/>
    <w:rsid w:val="00DE5D18"/>
    <w:rsid w:val="00DF6859"/>
    <w:rsid w:val="00E03BC5"/>
    <w:rsid w:val="00E04B08"/>
    <w:rsid w:val="00E23289"/>
    <w:rsid w:val="00E5504E"/>
    <w:rsid w:val="00E650DB"/>
    <w:rsid w:val="00E80721"/>
    <w:rsid w:val="00E8335E"/>
    <w:rsid w:val="00E870CE"/>
    <w:rsid w:val="00E955C6"/>
    <w:rsid w:val="00EB03D5"/>
    <w:rsid w:val="00EB1345"/>
    <w:rsid w:val="00EB69FE"/>
    <w:rsid w:val="00EC001F"/>
    <w:rsid w:val="00EC6E2A"/>
    <w:rsid w:val="00ED244F"/>
    <w:rsid w:val="00EE7E6C"/>
    <w:rsid w:val="00EF571E"/>
    <w:rsid w:val="00F04454"/>
    <w:rsid w:val="00F05936"/>
    <w:rsid w:val="00F211D3"/>
    <w:rsid w:val="00F26A96"/>
    <w:rsid w:val="00F277B7"/>
    <w:rsid w:val="00F34DFB"/>
    <w:rsid w:val="00F36FC9"/>
    <w:rsid w:val="00F701AC"/>
    <w:rsid w:val="00F70ED3"/>
    <w:rsid w:val="00F74758"/>
    <w:rsid w:val="00F84540"/>
    <w:rsid w:val="00F92888"/>
    <w:rsid w:val="00FC0231"/>
    <w:rsid w:val="00FC5A5F"/>
    <w:rsid w:val="00FD0B4D"/>
    <w:rsid w:val="00FE2A15"/>
    <w:rsid w:val="00FE4D17"/>
    <w:rsid w:val="00FF1341"/>
    <w:rsid w:val="00FF30C3"/>
    <w:rsid w:val="00FF512D"/>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15CF"/>
  <w15:docId w15:val="{C20C5A2A-C73A-4BDC-AA2B-BF258527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78"/>
    <w:pPr>
      <w:spacing w:after="0" w:line="240" w:lineRule="auto"/>
    </w:pPr>
    <w:rPr>
      <w:rFonts w:ascii="Times New Roman" w:eastAsia="Times New Roman" w:hAnsi="Times New Roman" w:cs="Arial"/>
      <w:bCs/>
      <w:color w:val="000000"/>
      <w:sz w:val="28"/>
      <w:szCs w:val="28"/>
      <w:lang w:val="ro-RO"/>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D35"/>
    <w:pPr>
      <w:spacing w:after="0" w:line="240" w:lineRule="auto"/>
    </w:pPr>
  </w:style>
  <w:style w:type="paragraph" w:styleId="Header">
    <w:name w:val="header"/>
    <w:basedOn w:val="Normal"/>
    <w:link w:val="HeaderChar"/>
    <w:uiPriority w:val="99"/>
    <w:unhideWhenUsed/>
    <w:rsid w:val="00524D35"/>
    <w:pPr>
      <w:tabs>
        <w:tab w:val="center" w:pos="4680"/>
        <w:tab w:val="right" w:pos="9360"/>
      </w:tabs>
    </w:pPr>
  </w:style>
  <w:style w:type="character" w:customStyle="1" w:styleId="HeaderChar">
    <w:name w:val="Header Char"/>
    <w:basedOn w:val="DefaultParagraphFont"/>
    <w:link w:val="Header"/>
    <w:uiPriority w:val="99"/>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6C32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ntenseEmphasis">
    <w:name w:val="Intense Emphasis"/>
    <w:uiPriority w:val="21"/>
    <w:qFormat/>
    <w:rsid w:val="00C26C6F"/>
    <w:rPr>
      <w:i/>
      <w:iCs/>
      <w:color w:val="4F81BD"/>
    </w:rPr>
  </w:style>
  <w:style w:type="paragraph" w:styleId="NormalWeb">
    <w:name w:val="Normal (Web)"/>
    <w:basedOn w:val="Normal"/>
    <w:uiPriority w:val="99"/>
    <w:unhideWhenUsed/>
    <w:rsid w:val="00623904"/>
    <w:pPr>
      <w:spacing w:before="100" w:beforeAutospacing="1" w:after="115"/>
    </w:pPr>
    <w:rPr>
      <w:rFonts w:cs="Times New Roman"/>
      <w:bCs w:val="0"/>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 w:id="16867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Serviciul A.P.L.</cp:lastModifiedBy>
  <cp:revision>3</cp:revision>
  <cp:lastPrinted>2021-12-06T06:56:00Z</cp:lastPrinted>
  <dcterms:created xsi:type="dcterms:W3CDTF">2022-07-15T09:44:00Z</dcterms:created>
  <dcterms:modified xsi:type="dcterms:W3CDTF">2022-07-15T09:47:00Z</dcterms:modified>
</cp:coreProperties>
</file>